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BED2" w14:textId="77777777" w:rsidR="001916D6" w:rsidRPr="001916D6" w:rsidRDefault="001916D6" w:rsidP="00EC54BA">
      <w:pPr>
        <w:pStyle w:val="Title"/>
        <w:contextualSpacing/>
        <w:rPr>
          <w:sz w:val="21"/>
          <w:szCs w:val="21"/>
        </w:rPr>
      </w:pPr>
    </w:p>
    <w:p w14:paraId="0BA4645B" w14:textId="4C80A2A0" w:rsidR="00D526EE" w:rsidRPr="001916D6" w:rsidRDefault="00D526EE" w:rsidP="00EC54BA">
      <w:pPr>
        <w:pStyle w:val="Title"/>
        <w:contextualSpacing/>
        <w:rPr>
          <w:sz w:val="22"/>
          <w:szCs w:val="22"/>
        </w:rPr>
      </w:pPr>
      <w:r w:rsidRPr="001916D6">
        <w:rPr>
          <w:sz w:val="22"/>
          <w:szCs w:val="22"/>
        </w:rPr>
        <w:t>COMPLIANCE VERIFICATION FORM</w:t>
      </w:r>
    </w:p>
    <w:p w14:paraId="3D7B9048" w14:textId="77777777" w:rsidR="001916D6" w:rsidRPr="001916D6" w:rsidRDefault="001916D6" w:rsidP="00EC54BA">
      <w:pPr>
        <w:pStyle w:val="Title"/>
        <w:contextualSpacing/>
        <w:rPr>
          <w:sz w:val="22"/>
          <w:szCs w:val="22"/>
        </w:rPr>
      </w:pPr>
    </w:p>
    <w:p w14:paraId="0BA4645D" w14:textId="5804714E" w:rsidR="00D526EE" w:rsidRPr="001916D6" w:rsidRDefault="00D526EE" w:rsidP="00EC54BA">
      <w:pPr>
        <w:pStyle w:val="Title"/>
        <w:contextualSpacing/>
        <w:rPr>
          <w:sz w:val="22"/>
          <w:szCs w:val="22"/>
        </w:rPr>
      </w:pPr>
      <w:r w:rsidRPr="001916D6">
        <w:rPr>
          <w:sz w:val="22"/>
          <w:szCs w:val="22"/>
        </w:rPr>
        <w:t>Emotional Disability</w:t>
      </w:r>
    </w:p>
    <w:p w14:paraId="0BA4645E" w14:textId="77777777" w:rsidR="00D526EE" w:rsidRPr="001916D6" w:rsidRDefault="00D526EE" w:rsidP="005E25F9">
      <w:pPr>
        <w:pStyle w:val="Title"/>
        <w:ind w:hanging="90"/>
        <w:contextualSpacing/>
        <w:jc w:val="left"/>
        <w:rPr>
          <w:sz w:val="22"/>
          <w:szCs w:val="22"/>
        </w:rPr>
      </w:pPr>
      <w:r w:rsidRPr="001916D6">
        <w:rPr>
          <w:sz w:val="22"/>
          <w:szCs w:val="22"/>
        </w:rPr>
        <w:t>11-2 AAC Criteria</w:t>
      </w:r>
    </w:p>
    <w:tbl>
      <w:tblPr>
        <w:tblW w:w="107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3542"/>
        <w:gridCol w:w="1200"/>
        <w:gridCol w:w="2280"/>
        <w:gridCol w:w="720"/>
        <w:gridCol w:w="1267"/>
      </w:tblGrid>
      <w:tr w:rsidR="00D526EE" w14:paraId="0BA46465" w14:textId="77777777" w:rsidTr="00412C59">
        <w:trPr>
          <w:cantSplit/>
          <w:trHeight w:val="380"/>
        </w:trPr>
        <w:tc>
          <w:tcPr>
            <w:tcW w:w="1726" w:type="dxa"/>
            <w:tcBorders>
              <w:top w:val="nil"/>
              <w:left w:val="nil"/>
              <w:bottom w:val="nil"/>
              <w:right w:val="nil"/>
            </w:tcBorders>
            <w:vAlign w:val="bottom"/>
          </w:tcPr>
          <w:p w14:paraId="0BA4645F" w14:textId="77777777" w:rsidR="00D526EE" w:rsidRPr="001916D6" w:rsidRDefault="00D526EE" w:rsidP="005E25F9">
            <w:pPr>
              <w:pStyle w:val="EndnoteText"/>
              <w:ind w:left="-287" w:firstLine="181"/>
              <w:contextualSpacing/>
              <w:rPr>
                <w:b/>
                <w:sz w:val="21"/>
                <w:szCs w:val="21"/>
              </w:rPr>
            </w:pPr>
            <w:r w:rsidRPr="001916D6">
              <w:rPr>
                <w:b/>
                <w:sz w:val="21"/>
                <w:szCs w:val="21"/>
              </w:rPr>
              <w:t>Student’s Name</w:t>
            </w:r>
          </w:p>
        </w:tc>
        <w:tc>
          <w:tcPr>
            <w:tcW w:w="3542" w:type="dxa"/>
            <w:tcBorders>
              <w:top w:val="nil"/>
              <w:left w:val="nil"/>
              <w:bottom w:val="single" w:sz="4" w:space="0" w:color="auto"/>
              <w:right w:val="nil"/>
            </w:tcBorders>
            <w:vAlign w:val="bottom"/>
          </w:tcPr>
          <w:p w14:paraId="0BA46460" w14:textId="77777777" w:rsidR="00D526EE" w:rsidRPr="001916D6" w:rsidRDefault="00D526EE" w:rsidP="00EC54BA">
            <w:pPr>
              <w:contextualSpacing/>
              <w:rPr>
                <w:b/>
                <w:sz w:val="21"/>
                <w:szCs w:val="21"/>
              </w:rPr>
            </w:pPr>
          </w:p>
        </w:tc>
        <w:tc>
          <w:tcPr>
            <w:tcW w:w="1200" w:type="dxa"/>
            <w:tcBorders>
              <w:top w:val="nil"/>
              <w:left w:val="nil"/>
              <w:bottom w:val="nil"/>
              <w:right w:val="nil"/>
            </w:tcBorders>
            <w:vAlign w:val="bottom"/>
          </w:tcPr>
          <w:p w14:paraId="0BA46461" w14:textId="10E910B9" w:rsidR="00D526EE" w:rsidRPr="001916D6" w:rsidRDefault="00412C59" w:rsidP="00EC54BA">
            <w:pPr>
              <w:contextualSpacing/>
              <w:rPr>
                <w:b/>
                <w:sz w:val="21"/>
                <w:szCs w:val="21"/>
              </w:rPr>
            </w:pPr>
            <w:r w:rsidRPr="001916D6">
              <w:rPr>
                <w:b/>
                <w:sz w:val="21"/>
                <w:szCs w:val="21"/>
              </w:rPr>
              <w:t xml:space="preserve"> </w:t>
            </w:r>
            <w:r w:rsidR="00D526EE" w:rsidRPr="001916D6">
              <w:rPr>
                <w:b/>
                <w:sz w:val="21"/>
                <w:szCs w:val="21"/>
              </w:rPr>
              <w:t>Reviewer</w:t>
            </w:r>
          </w:p>
        </w:tc>
        <w:tc>
          <w:tcPr>
            <w:tcW w:w="2280" w:type="dxa"/>
            <w:tcBorders>
              <w:top w:val="nil"/>
              <w:left w:val="nil"/>
              <w:bottom w:val="single" w:sz="4" w:space="0" w:color="auto"/>
              <w:right w:val="nil"/>
            </w:tcBorders>
            <w:vAlign w:val="bottom"/>
          </w:tcPr>
          <w:p w14:paraId="0BA46462" w14:textId="77777777" w:rsidR="00D526EE" w:rsidRPr="001916D6" w:rsidRDefault="00D526EE" w:rsidP="00EC54BA">
            <w:pPr>
              <w:contextualSpacing/>
              <w:rPr>
                <w:b/>
                <w:sz w:val="21"/>
                <w:szCs w:val="21"/>
              </w:rPr>
            </w:pPr>
          </w:p>
        </w:tc>
        <w:tc>
          <w:tcPr>
            <w:tcW w:w="720" w:type="dxa"/>
            <w:tcBorders>
              <w:top w:val="nil"/>
              <w:left w:val="nil"/>
              <w:bottom w:val="nil"/>
              <w:right w:val="nil"/>
            </w:tcBorders>
            <w:vAlign w:val="bottom"/>
          </w:tcPr>
          <w:p w14:paraId="0BA46463" w14:textId="687FFBBB" w:rsidR="00D526EE" w:rsidRPr="001916D6" w:rsidRDefault="00412C59" w:rsidP="00EC54BA">
            <w:pPr>
              <w:contextualSpacing/>
              <w:rPr>
                <w:b/>
                <w:sz w:val="21"/>
                <w:szCs w:val="21"/>
              </w:rPr>
            </w:pPr>
            <w:r w:rsidRPr="001916D6">
              <w:rPr>
                <w:b/>
                <w:sz w:val="21"/>
                <w:szCs w:val="21"/>
              </w:rPr>
              <w:t xml:space="preserve"> </w:t>
            </w:r>
            <w:r w:rsidR="00D526EE" w:rsidRPr="001916D6">
              <w:rPr>
                <w:b/>
                <w:sz w:val="21"/>
                <w:szCs w:val="21"/>
              </w:rPr>
              <w:t>Date</w:t>
            </w:r>
          </w:p>
        </w:tc>
        <w:tc>
          <w:tcPr>
            <w:tcW w:w="1267" w:type="dxa"/>
            <w:tcBorders>
              <w:top w:val="nil"/>
              <w:left w:val="nil"/>
              <w:bottom w:val="single" w:sz="4" w:space="0" w:color="auto"/>
              <w:right w:val="nil"/>
            </w:tcBorders>
            <w:vAlign w:val="bottom"/>
          </w:tcPr>
          <w:p w14:paraId="0BA46464" w14:textId="77777777" w:rsidR="00D526EE" w:rsidRPr="001916D6" w:rsidRDefault="00D526EE" w:rsidP="00EC54BA">
            <w:pPr>
              <w:contextualSpacing/>
              <w:rPr>
                <w:b/>
                <w:sz w:val="21"/>
                <w:szCs w:val="21"/>
              </w:rPr>
            </w:pPr>
          </w:p>
        </w:tc>
      </w:tr>
    </w:tbl>
    <w:p w14:paraId="0BA46466" w14:textId="77777777" w:rsidR="00D526EE" w:rsidRPr="00A909D6" w:rsidRDefault="00D526EE" w:rsidP="00D526EE">
      <w:pPr>
        <w:pStyle w:val="Title"/>
        <w:jc w:val="left"/>
        <w:rPr>
          <w:sz w:val="15"/>
          <w:szCs w:val="15"/>
        </w:rPr>
      </w:pPr>
    </w:p>
    <w:tbl>
      <w:tblPr>
        <w:tblW w:w="106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397"/>
        <w:gridCol w:w="490"/>
        <w:gridCol w:w="490"/>
        <w:gridCol w:w="490"/>
        <w:gridCol w:w="490"/>
        <w:gridCol w:w="490"/>
        <w:gridCol w:w="1765"/>
      </w:tblGrid>
      <w:tr w:rsidR="00D526EE" w:rsidRPr="00A833C3" w14:paraId="0BA4646E" w14:textId="77777777" w:rsidTr="005E25F9">
        <w:trPr>
          <w:cantSplit/>
          <w:trHeight w:val="240"/>
        </w:trPr>
        <w:tc>
          <w:tcPr>
            <w:tcW w:w="1008" w:type="dxa"/>
            <w:vMerge w:val="restart"/>
            <w:tcBorders>
              <w:top w:val="single" w:sz="4" w:space="0" w:color="auto"/>
              <w:left w:val="single" w:sz="12" w:space="0" w:color="auto"/>
              <w:bottom w:val="single" w:sz="4" w:space="0" w:color="auto"/>
              <w:right w:val="single" w:sz="4" w:space="0" w:color="auto"/>
            </w:tcBorders>
            <w:shd w:val="solid" w:color="auto" w:fill="auto"/>
            <w:vAlign w:val="bottom"/>
          </w:tcPr>
          <w:p w14:paraId="0BA46467" w14:textId="77777777" w:rsidR="00D526EE" w:rsidRPr="00A833C3" w:rsidRDefault="00D526EE" w:rsidP="0071314A">
            <w:pPr>
              <w:pStyle w:val="EndnoteText"/>
              <w:rPr>
                <w:b/>
              </w:rPr>
            </w:pPr>
            <w:bookmarkStart w:id="0" w:name="OLE_LINK1"/>
            <w:bookmarkStart w:id="1" w:name="OLE_LINK2"/>
          </w:p>
        </w:tc>
        <w:tc>
          <w:tcPr>
            <w:tcW w:w="5397" w:type="dxa"/>
            <w:vMerge w:val="restart"/>
            <w:tcBorders>
              <w:top w:val="single" w:sz="4" w:space="0" w:color="auto"/>
              <w:left w:val="nil"/>
              <w:bottom w:val="single" w:sz="4" w:space="0" w:color="auto"/>
              <w:right w:val="single" w:sz="4" w:space="0" w:color="auto"/>
            </w:tcBorders>
            <w:vAlign w:val="center"/>
          </w:tcPr>
          <w:p w14:paraId="0BA46468" w14:textId="77777777" w:rsidR="00D526EE" w:rsidRPr="00A833C3" w:rsidRDefault="00D526EE" w:rsidP="0071314A">
            <w:pPr>
              <w:pStyle w:val="Heading2"/>
              <w:numPr>
                <w:ilvl w:val="0"/>
                <w:numId w:val="0"/>
              </w:numPr>
              <w:spacing w:before="60" w:after="60"/>
              <w:rPr>
                <w:sz w:val="22"/>
                <w:szCs w:val="22"/>
              </w:rPr>
            </w:pPr>
            <w:r w:rsidRPr="00A833C3">
              <w:rPr>
                <w:sz w:val="22"/>
                <w:szCs w:val="22"/>
              </w:rPr>
              <w:t xml:space="preserve">Emotional </w:t>
            </w:r>
            <w:r>
              <w:rPr>
                <w:sz w:val="22"/>
                <w:szCs w:val="22"/>
              </w:rPr>
              <w:t>Disability</w:t>
            </w:r>
          </w:p>
          <w:p w14:paraId="0BA46469" w14:textId="77777777" w:rsidR="00D526EE" w:rsidRPr="00A833C3" w:rsidRDefault="00D526EE" w:rsidP="0071314A">
            <w:pPr>
              <w:spacing w:before="60" w:after="60"/>
              <w:rPr>
                <w:sz w:val="22"/>
                <w:szCs w:val="22"/>
              </w:rPr>
            </w:pPr>
            <w:r w:rsidRPr="00A833C3">
              <w:rPr>
                <w:b/>
                <w:sz w:val="22"/>
                <w:szCs w:val="22"/>
              </w:rPr>
              <w:t>Evaluation Requirements</w:t>
            </w:r>
          </w:p>
        </w:tc>
        <w:tc>
          <w:tcPr>
            <w:tcW w:w="980" w:type="dxa"/>
            <w:gridSpan w:val="2"/>
            <w:tcBorders>
              <w:top w:val="single" w:sz="4" w:space="0" w:color="auto"/>
              <w:left w:val="nil"/>
              <w:bottom w:val="single" w:sz="4" w:space="0" w:color="auto"/>
              <w:right w:val="nil"/>
            </w:tcBorders>
            <w:vAlign w:val="bottom"/>
          </w:tcPr>
          <w:p w14:paraId="0BA4646A" w14:textId="77777777" w:rsidR="00D526EE" w:rsidRPr="00A833C3" w:rsidRDefault="00D526EE" w:rsidP="0071314A">
            <w:pPr>
              <w:jc w:val="center"/>
              <w:rPr>
                <w:b/>
                <w:sz w:val="14"/>
              </w:rPr>
            </w:pPr>
            <w:r w:rsidRPr="00A833C3">
              <w:rPr>
                <w:b/>
                <w:sz w:val="14"/>
              </w:rPr>
              <w:t>EVAL</w:t>
            </w:r>
          </w:p>
        </w:tc>
        <w:tc>
          <w:tcPr>
            <w:tcW w:w="980" w:type="dxa"/>
            <w:gridSpan w:val="2"/>
            <w:tcBorders>
              <w:top w:val="single" w:sz="4" w:space="0" w:color="auto"/>
              <w:left w:val="single" w:sz="4" w:space="0" w:color="auto"/>
              <w:bottom w:val="single" w:sz="4" w:space="0" w:color="auto"/>
              <w:right w:val="nil"/>
            </w:tcBorders>
            <w:vAlign w:val="bottom"/>
          </w:tcPr>
          <w:p w14:paraId="0BA4646B" w14:textId="77777777" w:rsidR="00D526EE" w:rsidRPr="00A833C3" w:rsidRDefault="00D526EE" w:rsidP="0071314A">
            <w:pPr>
              <w:jc w:val="center"/>
              <w:rPr>
                <w:b/>
                <w:sz w:val="14"/>
              </w:rPr>
            </w:pPr>
            <w:r w:rsidRPr="00A833C3">
              <w:rPr>
                <w:b/>
                <w:sz w:val="14"/>
              </w:rPr>
              <w:t>ELIG RPT</w:t>
            </w:r>
          </w:p>
        </w:tc>
        <w:tc>
          <w:tcPr>
            <w:tcW w:w="490" w:type="dxa"/>
            <w:vMerge w:val="restart"/>
            <w:tcBorders>
              <w:top w:val="single" w:sz="4" w:space="0" w:color="auto"/>
              <w:left w:val="single" w:sz="4" w:space="0" w:color="auto"/>
              <w:bottom w:val="single" w:sz="4" w:space="0" w:color="auto"/>
              <w:right w:val="single" w:sz="4" w:space="0" w:color="auto"/>
            </w:tcBorders>
            <w:vAlign w:val="bottom"/>
          </w:tcPr>
          <w:p w14:paraId="0BA4646C" w14:textId="77777777" w:rsidR="00D526EE" w:rsidRPr="00A833C3" w:rsidRDefault="00D526EE" w:rsidP="0071314A">
            <w:pPr>
              <w:ind w:left="-56"/>
              <w:jc w:val="center"/>
              <w:rPr>
                <w:b/>
                <w:sz w:val="14"/>
              </w:rPr>
            </w:pPr>
            <w:r w:rsidRPr="00A833C3">
              <w:rPr>
                <w:b/>
                <w:sz w:val="14"/>
              </w:rPr>
              <w:t>N/A</w:t>
            </w:r>
          </w:p>
        </w:tc>
        <w:tc>
          <w:tcPr>
            <w:tcW w:w="1765" w:type="dxa"/>
            <w:vMerge w:val="restart"/>
            <w:tcBorders>
              <w:top w:val="single" w:sz="4" w:space="0" w:color="auto"/>
              <w:left w:val="nil"/>
              <w:bottom w:val="single" w:sz="4" w:space="0" w:color="auto"/>
              <w:right w:val="single" w:sz="4" w:space="0" w:color="auto"/>
            </w:tcBorders>
            <w:vAlign w:val="bottom"/>
          </w:tcPr>
          <w:p w14:paraId="0BA4646D" w14:textId="77777777" w:rsidR="00D526EE" w:rsidRPr="00A833C3" w:rsidRDefault="00D526EE" w:rsidP="0071314A">
            <w:pPr>
              <w:jc w:val="center"/>
              <w:rPr>
                <w:b/>
              </w:rPr>
            </w:pPr>
            <w:r w:rsidRPr="00A833C3">
              <w:rPr>
                <w:b/>
              </w:rPr>
              <w:t>COMMENTS</w:t>
            </w:r>
          </w:p>
        </w:tc>
      </w:tr>
      <w:bookmarkEnd w:id="0"/>
      <w:bookmarkEnd w:id="1"/>
      <w:tr w:rsidR="00D526EE" w:rsidRPr="00A833C3" w14:paraId="0BA46477" w14:textId="77777777" w:rsidTr="005E25F9">
        <w:trPr>
          <w:cantSplit/>
          <w:trHeight w:val="240"/>
        </w:trPr>
        <w:tc>
          <w:tcPr>
            <w:tcW w:w="1008" w:type="dxa"/>
            <w:vMerge/>
            <w:tcBorders>
              <w:top w:val="nil"/>
              <w:left w:val="single" w:sz="12" w:space="0" w:color="auto"/>
              <w:right w:val="single" w:sz="4" w:space="0" w:color="auto"/>
            </w:tcBorders>
            <w:shd w:val="solid" w:color="auto" w:fill="auto"/>
            <w:vAlign w:val="bottom"/>
          </w:tcPr>
          <w:p w14:paraId="0BA4646F" w14:textId="77777777" w:rsidR="00D526EE" w:rsidRPr="00A833C3" w:rsidRDefault="00D526EE" w:rsidP="0071314A">
            <w:pPr>
              <w:pStyle w:val="EndnoteText"/>
            </w:pPr>
          </w:p>
        </w:tc>
        <w:tc>
          <w:tcPr>
            <w:tcW w:w="5397" w:type="dxa"/>
            <w:vMerge/>
            <w:tcBorders>
              <w:top w:val="nil"/>
              <w:left w:val="nil"/>
              <w:right w:val="single" w:sz="4" w:space="0" w:color="auto"/>
            </w:tcBorders>
            <w:shd w:val="pct10" w:color="auto" w:fill="FFFFFF"/>
            <w:vAlign w:val="bottom"/>
          </w:tcPr>
          <w:p w14:paraId="0BA46470" w14:textId="77777777" w:rsidR="00D526EE" w:rsidRPr="00A833C3" w:rsidRDefault="00D526EE" w:rsidP="0071314A">
            <w:pPr>
              <w:pStyle w:val="Heading2"/>
              <w:numPr>
                <w:ilvl w:val="0"/>
                <w:numId w:val="2"/>
              </w:numPr>
              <w:spacing w:before="60" w:after="60"/>
              <w:rPr>
                <w:b w:val="0"/>
              </w:rPr>
            </w:pPr>
          </w:p>
        </w:tc>
        <w:tc>
          <w:tcPr>
            <w:tcW w:w="490" w:type="dxa"/>
            <w:tcBorders>
              <w:top w:val="nil"/>
              <w:left w:val="single" w:sz="4" w:space="0" w:color="auto"/>
              <w:bottom w:val="single" w:sz="4" w:space="0" w:color="auto"/>
              <w:right w:val="single" w:sz="4" w:space="0" w:color="auto"/>
            </w:tcBorders>
            <w:vAlign w:val="bottom"/>
          </w:tcPr>
          <w:p w14:paraId="0BA46471" w14:textId="77777777" w:rsidR="00D526EE" w:rsidRPr="00A833C3" w:rsidRDefault="00D526EE" w:rsidP="0071314A">
            <w:pPr>
              <w:jc w:val="center"/>
              <w:rPr>
                <w:b/>
                <w:sz w:val="14"/>
              </w:rPr>
            </w:pPr>
            <w:r w:rsidRPr="00A833C3">
              <w:rPr>
                <w:b/>
                <w:sz w:val="14"/>
              </w:rPr>
              <w:t>YES</w:t>
            </w:r>
          </w:p>
        </w:tc>
        <w:tc>
          <w:tcPr>
            <w:tcW w:w="490" w:type="dxa"/>
            <w:tcBorders>
              <w:top w:val="nil"/>
              <w:left w:val="single" w:sz="4" w:space="0" w:color="auto"/>
              <w:bottom w:val="single" w:sz="4" w:space="0" w:color="auto"/>
              <w:right w:val="single" w:sz="4" w:space="0" w:color="auto"/>
            </w:tcBorders>
            <w:vAlign w:val="bottom"/>
          </w:tcPr>
          <w:p w14:paraId="0BA46472" w14:textId="77777777" w:rsidR="00D526EE" w:rsidRPr="00A833C3" w:rsidRDefault="00D526EE" w:rsidP="0071314A">
            <w:pPr>
              <w:jc w:val="center"/>
              <w:rPr>
                <w:b/>
                <w:sz w:val="14"/>
              </w:rPr>
            </w:pPr>
            <w:r w:rsidRPr="00A833C3">
              <w:rPr>
                <w:b/>
                <w:sz w:val="14"/>
              </w:rPr>
              <w:t>NO</w:t>
            </w:r>
          </w:p>
        </w:tc>
        <w:tc>
          <w:tcPr>
            <w:tcW w:w="490" w:type="dxa"/>
            <w:tcBorders>
              <w:top w:val="nil"/>
              <w:left w:val="single" w:sz="4" w:space="0" w:color="auto"/>
              <w:bottom w:val="nil"/>
              <w:right w:val="single" w:sz="4" w:space="0" w:color="auto"/>
            </w:tcBorders>
            <w:vAlign w:val="bottom"/>
          </w:tcPr>
          <w:p w14:paraId="0BA46473" w14:textId="77777777" w:rsidR="00D526EE" w:rsidRPr="00A833C3" w:rsidRDefault="00D526EE" w:rsidP="0071314A">
            <w:pPr>
              <w:jc w:val="center"/>
              <w:rPr>
                <w:b/>
                <w:sz w:val="14"/>
              </w:rPr>
            </w:pPr>
            <w:r w:rsidRPr="00A833C3">
              <w:rPr>
                <w:b/>
                <w:sz w:val="14"/>
              </w:rPr>
              <w:t>YES</w:t>
            </w:r>
          </w:p>
        </w:tc>
        <w:tc>
          <w:tcPr>
            <w:tcW w:w="490" w:type="dxa"/>
            <w:tcBorders>
              <w:top w:val="nil"/>
              <w:left w:val="single" w:sz="4" w:space="0" w:color="auto"/>
              <w:bottom w:val="nil"/>
              <w:right w:val="nil"/>
            </w:tcBorders>
            <w:vAlign w:val="bottom"/>
          </w:tcPr>
          <w:p w14:paraId="0BA46474" w14:textId="77777777" w:rsidR="00D526EE" w:rsidRPr="00A833C3" w:rsidRDefault="00D526EE" w:rsidP="0071314A">
            <w:pPr>
              <w:jc w:val="center"/>
              <w:rPr>
                <w:b/>
                <w:sz w:val="14"/>
              </w:rPr>
            </w:pPr>
            <w:r w:rsidRPr="00A833C3">
              <w:rPr>
                <w:b/>
                <w:sz w:val="14"/>
              </w:rPr>
              <w:t>NO</w:t>
            </w:r>
          </w:p>
        </w:tc>
        <w:tc>
          <w:tcPr>
            <w:tcW w:w="490" w:type="dxa"/>
            <w:vMerge/>
            <w:tcBorders>
              <w:top w:val="nil"/>
              <w:left w:val="single" w:sz="4" w:space="0" w:color="auto"/>
              <w:bottom w:val="single" w:sz="4" w:space="0" w:color="auto"/>
              <w:right w:val="single" w:sz="4" w:space="0" w:color="auto"/>
            </w:tcBorders>
            <w:shd w:val="pct10" w:color="auto" w:fill="FFFFFF"/>
            <w:vAlign w:val="bottom"/>
          </w:tcPr>
          <w:p w14:paraId="0BA46475" w14:textId="77777777" w:rsidR="00D526EE" w:rsidRPr="00A833C3" w:rsidRDefault="00D526EE" w:rsidP="0071314A">
            <w:pPr>
              <w:rPr>
                <w:sz w:val="14"/>
              </w:rPr>
            </w:pPr>
          </w:p>
        </w:tc>
        <w:tc>
          <w:tcPr>
            <w:tcW w:w="1765" w:type="dxa"/>
            <w:vMerge/>
            <w:tcBorders>
              <w:top w:val="nil"/>
              <w:left w:val="nil"/>
              <w:right w:val="single" w:sz="4" w:space="0" w:color="auto"/>
            </w:tcBorders>
            <w:shd w:val="pct10" w:color="auto" w:fill="FFFFFF"/>
            <w:vAlign w:val="bottom"/>
          </w:tcPr>
          <w:p w14:paraId="0BA46476" w14:textId="77777777" w:rsidR="00D526EE" w:rsidRPr="00A833C3" w:rsidRDefault="00D526EE" w:rsidP="0071314A"/>
        </w:tc>
      </w:tr>
      <w:tr w:rsidR="00D526EE" w:rsidRPr="00A833C3" w14:paraId="0BA46481" w14:textId="77777777" w:rsidTr="005E25F9">
        <w:trPr>
          <w:cantSplit/>
          <w:trHeight w:val="188"/>
        </w:trPr>
        <w:tc>
          <w:tcPr>
            <w:tcW w:w="1008" w:type="dxa"/>
            <w:vAlign w:val="center"/>
          </w:tcPr>
          <w:p w14:paraId="0BA46478" w14:textId="77777777" w:rsidR="00D526EE" w:rsidRPr="00A833C3" w:rsidRDefault="00D526EE" w:rsidP="0071314A">
            <w:pPr>
              <w:spacing w:after="60"/>
              <w:jc w:val="both"/>
            </w:pPr>
          </w:p>
        </w:tc>
        <w:tc>
          <w:tcPr>
            <w:tcW w:w="5397" w:type="dxa"/>
            <w:vMerge w:val="restart"/>
            <w:vAlign w:val="center"/>
          </w:tcPr>
          <w:p w14:paraId="0BA46479" w14:textId="5E97AB0C" w:rsidR="00D526EE" w:rsidRPr="008C3F9D" w:rsidRDefault="00D526EE" w:rsidP="00412C59">
            <w:pPr>
              <w:pStyle w:val="Heading2"/>
              <w:numPr>
                <w:ilvl w:val="0"/>
                <w:numId w:val="0"/>
              </w:numPr>
              <w:tabs>
                <w:tab w:val="left" w:pos="218"/>
              </w:tabs>
              <w:spacing w:before="60" w:after="60"/>
              <w:jc w:val="both"/>
              <w:rPr>
                <w:u w:val="single"/>
              </w:rPr>
            </w:pPr>
            <w:r w:rsidRPr="008C3F9D">
              <w:rPr>
                <w:b w:val="0"/>
              </w:rPr>
              <w:t>1.</w:t>
            </w:r>
            <w:r w:rsidRPr="008C3F9D">
              <w:t xml:space="preserve"> </w:t>
            </w:r>
            <w:r w:rsidRPr="008C3F9D">
              <w:tab/>
            </w:r>
            <w:r w:rsidR="00412C59" w:rsidRPr="008C3F9D">
              <w:t>Vision Screening</w:t>
            </w:r>
            <w:r w:rsidRPr="008C3F9D">
              <w:t xml:space="preserve">   </w:t>
            </w:r>
            <w:r w:rsidR="008F2D0E">
              <w:t xml:space="preserve">   </w:t>
            </w:r>
            <w:r w:rsidRPr="008C3F9D">
              <w:rPr>
                <w:b w:val="0"/>
              </w:rPr>
              <w:t>P______ F_______ Follow-up______</w:t>
            </w:r>
          </w:p>
          <w:p w14:paraId="0BA4647A" w14:textId="6F310944" w:rsidR="00D526EE" w:rsidRPr="008C3F9D" w:rsidRDefault="00D526EE" w:rsidP="00412C59">
            <w:pPr>
              <w:pStyle w:val="Heading2"/>
              <w:numPr>
                <w:ilvl w:val="0"/>
                <w:numId w:val="0"/>
              </w:numPr>
              <w:tabs>
                <w:tab w:val="left" w:pos="218"/>
              </w:tabs>
              <w:spacing w:before="60" w:after="60"/>
              <w:jc w:val="both"/>
              <w:rPr>
                <w:b w:val="0"/>
              </w:rPr>
            </w:pPr>
            <w:r w:rsidRPr="008C3F9D">
              <w:tab/>
              <w:t>Hearing Screening</w:t>
            </w:r>
            <w:r w:rsidRPr="008C3F9D">
              <w:rPr>
                <w:b w:val="0"/>
              </w:rPr>
              <w:t xml:space="preserve"> </w:t>
            </w:r>
            <w:r w:rsidR="008F2D0E">
              <w:rPr>
                <w:b w:val="0"/>
              </w:rPr>
              <w:t xml:space="preserve">  </w:t>
            </w:r>
            <w:r w:rsidRPr="008C3F9D">
              <w:rPr>
                <w:b w:val="0"/>
              </w:rPr>
              <w:t>P______</w:t>
            </w:r>
            <w:r w:rsidR="00720794">
              <w:rPr>
                <w:b w:val="0"/>
              </w:rPr>
              <w:t xml:space="preserve"> </w:t>
            </w:r>
            <w:r w:rsidRPr="008C3F9D">
              <w:rPr>
                <w:b w:val="0"/>
              </w:rPr>
              <w:t>F_______ Follow-up______</w:t>
            </w:r>
          </w:p>
        </w:tc>
        <w:tc>
          <w:tcPr>
            <w:tcW w:w="490" w:type="dxa"/>
            <w:tcBorders>
              <w:right w:val="single" w:sz="4" w:space="0" w:color="auto"/>
            </w:tcBorders>
            <w:shd w:val="clear" w:color="auto" w:fill="auto"/>
            <w:vAlign w:val="center"/>
          </w:tcPr>
          <w:p w14:paraId="0BA4647B"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7C" w14:textId="77777777" w:rsidR="00D526EE" w:rsidRPr="00A833C3" w:rsidRDefault="00D526EE" w:rsidP="0071314A">
            <w:pPr>
              <w:jc w:val="both"/>
              <w:rPr>
                <w:sz w:val="16"/>
              </w:rPr>
            </w:pPr>
          </w:p>
        </w:tc>
        <w:tc>
          <w:tcPr>
            <w:tcW w:w="490" w:type="dxa"/>
            <w:tcBorders>
              <w:right w:val="single" w:sz="4" w:space="0" w:color="auto"/>
            </w:tcBorders>
            <w:shd w:val="clear" w:color="auto" w:fill="auto"/>
            <w:vAlign w:val="center"/>
          </w:tcPr>
          <w:p w14:paraId="0BA4647D"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7E" w14:textId="77777777" w:rsidR="00D526EE" w:rsidRPr="00A833C3" w:rsidRDefault="00D526EE" w:rsidP="0071314A">
            <w:pPr>
              <w:jc w:val="both"/>
              <w:rPr>
                <w:sz w:val="16"/>
              </w:rPr>
            </w:pPr>
          </w:p>
        </w:tc>
        <w:tc>
          <w:tcPr>
            <w:tcW w:w="490" w:type="dxa"/>
            <w:tcBorders>
              <w:top w:val="nil"/>
            </w:tcBorders>
            <w:shd w:val="clear" w:color="auto" w:fill="auto"/>
            <w:vAlign w:val="center"/>
          </w:tcPr>
          <w:p w14:paraId="0BA4647F" w14:textId="77777777" w:rsidR="00D526EE" w:rsidRPr="00A833C3" w:rsidRDefault="00D526EE" w:rsidP="0071314A">
            <w:pPr>
              <w:jc w:val="both"/>
              <w:rPr>
                <w:sz w:val="16"/>
              </w:rPr>
            </w:pPr>
          </w:p>
        </w:tc>
        <w:tc>
          <w:tcPr>
            <w:tcW w:w="1765" w:type="dxa"/>
            <w:shd w:val="clear" w:color="auto" w:fill="auto"/>
            <w:vAlign w:val="center"/>
          </w:tcPr>
          <w:p w14:paraId="0BA46480" w14:textId="77777777" w:rsidR="00D526EE" w:rsidRPr="00A833C3" w:rsidRDefault="00D526EE" w:rsidP="0071314A">
            <w:pPr>
              <w:jc w:val="both"/>
            </w:pPr>
          </w:p>
        </w:tc>
      </w:tr>
      <w:tr w:rsidR="00D526EE" w:rsidRPr="00A833C3" w14:paraId="0BA4648A" w14:textId="77777777" w:rsidTr="005E25F9">
        <w:trPr>
          <w:cantSplit/>
          <w:trHeight w:val="187"/>
        </w:trPr>
        <w:tc>
          <w:tcPr>
            <w:tcW w:w="1008" w:type="dxa"/>
            <w:vAlign w:val="center"/>
          </w:tcPr>
          <w:p w14:paraId="0BA46482" w14:textId="77777777" w:rsidR="00D526EE" w:rsidRPr="00A833C3" w:rsidRDefault="00D526EE" w:rsidP="0071314A">
            <w:pPr>
              <w:spacing w:after="60"/>
              <w:jc w:val="both"/>
            </w:pPr>
          </w:p>
        </w:tc>
        <w:tc>
          <w:tcPr>
            <w:tcW w:w="5397" w:type="dxa"/>
            <w:vMerge/>
            <w:vAlign w:val="center"/>
          </w:tcPr>
          <w:p w14:paraId="0BA46483" w14:textId="77777777" w:rsidR="00D526EE" w:rsidRPr="008C3F9D" w:rsidRDefault="00D526EE" w:rsidP="0071314A">
            <w:pPr>
              <w:pStyle w:val="Heading2"/>
              <w:numPr>
                <w:ilvl w:val="0"/>
                <w:numId w:val="0"/>
              </w:numPr>
              <w:tabs>
                <w:tab w:val="left" w:pos="342"/>
              </w:tabs>
              <w:spacing w:before="60" w:after="60"/>
              <w:rPr>
                <w:b w:val="0"/>
              </w:rPr>
            </w:pPr>
          </w:p>
        </w:tc>
        <w:tc>
          <w:tcPr>
            <w:tcW w:w="490" w:type="dxa"/>
            <w:tcBorders>
              <w:right w:val="single" w:sz="4" w:space="0" w:color="auto"/>
            </w:tcBorders>
            <w:shd w:val="clear" w:color="auto" w:fill="auto"/>
            <w:vAlign w:val="center"/>
          </w:tcPr>
          <w:p w14:paraId="0BA46484"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85" w14:textId="77777777" w:rsidR="00D526EE" w:rsidRPr="00A833C3" w:rsidRDefault="00D526EE" w:rsidP="0071314A">
            <w:pPr>
              <w:jc w:val="both"/>
              <w:rPr>
                <w:sz w:val="16"/>
              </w:rPr>
            </w:pPr>
          </w:p>
        </w:tc>
        <w:tc>
          <w:tcPr>
            <w:tcW w:w="490" w:type="dxa"/>
            <w:tcBorders>
              <w:right w:val="single" w:sz="4" w:space="0" w:color="auto"/>
            </w:tcBorders>
            <w:shd w:val="clear" w:color="auto" w:fill="auto"/>
            <w:vAlign w:val="center"/>
          </w:tcPr>
          <w:p w14:paraId="0BA46486"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87" w14:textId="77777777" w:rsidR="00D526EE" w:rsidRPr="00A833C3" w:rsidRDefault="00D526EE" w:rsidP="0071314A">
            <w:pPr>
              <w:jc w:val="both"/>
              <w:rPr>
                <w:sz w:val="16"/>
              </w:rPr>
            </w:pPr>
          </w:p>
        </w:tc>
        <w:tc>
          <w:tcPr>
            <w:tcW w:w="490" w:type="dxa"/>
            <w:shd w:val="clear" w:color="auto" w:fill="auto"/>
            <w:vAlign w:val="center"/>
          </w:tcPr>
          <w:p w14:paraId="0BA46488" w14:textId="77777777" w:rsidR="00D526EE" w:rsidRPr="00A833C3" w:rsidRDefault="00D526EE" w:rsidP="0071314A">
            <w:pPr>
              <w:jc w:val="both"/>
              <w:rPr>
                <w:sz w:val="16"/>
              </w:rPr>
            </w:pPr>
          </w:p>
        </w:tc>
        <w:tc>
          <w:tcPr>
            <w:tcW w:w="1765" w:type="dxa"/>
            <w:shd w:val="clear" w:color="auto" w:fill="auto"/>
            <w:vAlign w:val="center"/>
          </w:tcPr>
          <w:p w14:paraId="0BA46489" w14:textId="77777777" w:rsidR="00D526EE" w:rsidRPr="00A833C3" w:rsidRDefault="00D526EE" w:rsidP="0071314A">
            <w:pPr>
              <w:jc w:val="both"/>
            </w:pPr>
          </w:p>
        </w:tc>
      </w:tr>
      <w:tr w:rsidR="00D526EE" w:rsidRPr="00A833C3" w14:paraId="0BA46493" w14:textId="77777777" w:rsidTr="005E25F9">
        <w:trPr>
          <w:cantSplit/>
          <w:trHeight w:val="240"/>
        </w:trPr>
        <w:tc>
          <w:tcPr>
            <w:tcW w:w="1008" w:type="dxa"/>
            <w:vAlign w:val="center"/>
          </w:tcPr>
          <w:p w14:paraId="0BA4648B" w14:textId="77777777" w:rsidR="00D526EE" w:rsidRPr="00A833C3" w:rsidRDefault="00D526EE" w:rsidP="0071314A">
            <w:pPr>
              <w:jc w:val="both"/>
            </w:pPr>
          </w:p>
        </w:tc>
        <w:tc>
          <w:tcPr>
            <w:tcW w:w="5397" w:type="dxa"/>
            <w:vAlign w:val="center"/>
          </w:tcPr>
          <w:p w14:paraId="0BA4648C" w14:textId="77777777" w:rsidR="00D526EE" w:rsidRPr="008C3F9D" w:rsidRDefault="00D526EE" w:rsidP="00412C59">
            <w:pPr>
              <w:pStyle w:val="Heading2"/>
              <w:numPr>
                <w:ilvl w:val="0"/>
                <w:numId w:val="4"/>
              </w:numPr>
              <w:tabs>
                <w:tab w:val="clear" w:pos="372"/>
                <w:tab w:val="num" w:pos="218"/>
                <w:tab w:val="left" w:pos="4536"/>
              </w:tabs>
              <w:spacing w:before="60" w:after="60"/>
              <w:ind w:left="0" w:firstLine="0"/>
              <w:jc w:val="both"/>
              <w:rPr>
                <w:b w:val="0"/>
              </w:rPr>
            </w:pPr>
            <w:r w:rsidRPr="008C3F9D">
              <w:rPr>
                <w:b w:val="0"/>
              </w:rPr>
              <w:t>Individual intellectual evaluation.</w:t>
            </w:r>
          </w:p>
        </w:tc>
        <w:tc>
          <w:tcPr>
            <w:tcW w:w="490" w:type="dxa"/>
            <w:tcBorders>
              <w:right w:val="single" w:sz="4" w:space="0" w:color="auto"/>
            </w:tcBorders>
            <w:vAlign w:val="center"/>
          </w:tcPr>
          <w:p w14:paraId="0BA4648D" w14:textId="77777777" w:rsidR="00D526EE" w:rsidRPr="00A833C3" w:rsidRDefault="00D526EE" w:rsidP="0071314A">
            <w:pPr>
              <w:jc w:val="both"/>
              <w:rPr>
                <w:sz w:val="16"/>
              </w:rPr>
            </w:pPr>
          </w:p>
        </w:tc>
        <w:tc>
          <w:tcPr>
            <w:tcW w:w="490" w:type="dxa"/>
            <w:tcBorders>
              <w:left w:val="single" w:sz="4" w:space="0" w:color="auto"/>
            </w:tcBorders>
            <w:vAlign w:val="center"/>
          </w:tcPr>
          <w:p w14:paraId="0BA4648E" w14:textId="77777777" w:rsidR="00D526EE" w:rsidRPr="00A833C3" w:rsidRDefault="00D526EE" w:rsidP="0071314A">
            <w:pPr>
              <w:jc w:val="both"/>
              <w:rPr>
                <w:sz w:val="16"/>
              </w:rPr>
            </w:pPr>
          </w:p>
        </w:tc>
        <w:tc>
          <w:tcPr>
            <w:tcW w:w="490" w:type="dxa"/>
            <w:tcBorders>
              <w:right w:val="single" w:sz="4" w:space="0" w:color="auto"/>
            </w:tcBorders>
            <w:vAlign w:val="center"/>
          </w:tcPr>
          <w:p w14:paraId="0BA4648F" w14:textId="77777777" w:rsidR="00D526EE" w:rsidRPr="00A833C3" w:rsidRDefault="00D526EE" w:rsidP="0071314A">
            <w:pPr>
              <w:jc w:val="both"/>
              <w:rPr>
                <w:sz w:val="16"/>
              </w:rPr>
            </w:pPr>
          </w:p>
        </w:tc>
        <w:tc>
          <w:tcPr>
            <w:tcW w:w="490" w:type="dxa"/>
            <w:tcBorders>
              <w:left w:val="single" w:sz="4" w:space="0" w:color="auto"/>
            </w:tcBorders>
            <w:vAlign w:val="center"/>
          </w:tcPr>
          <w:p w14:paraId="0BA46490" w14:textId="77777777" w:rsidR="00D526EE" w:rsidRPr="00A833C3" w:rsidRDefault="00D526EE" w:rsidP="0071314A">
            <w:pPr>
              <w:jc w:val="both"/>
              <w:rPr>
                <w:sz w:val="16"/>
              </w:rPr>
            </w:pPr>
          </w:p>
        </w:tc>
        <w:tc>
          <w:tcPr>
            <w:tcW w:w="490" w:type="dxa"/>
            <w:tcBorders>
              <w:top w:val="nil"/>
            </w:tcBorders>
            <w:vAlign w:val="center"/>
          </w:tcPr>
          <w:p w14:paraId="0BA46491" w14:textId="77777777" w:rsidR="00D526EE" w:rsidRPr="00A833C3" w:rsidRDefault="00D526EE" w:rsidP="0071314A">
            <w:pPr>
              <w:jc w:val="both"/>
              <w:rPr>
                <w:sz w:val="16"/>
              </w:rPr>
            </w:pPr>
          </w:p>
        </w:tc>
        <w:tc>
          <w:tcPr>
            <w:tcW w:w="1765" w:type="dxa"/>
            <w:vAlign w:val="center"/>
          </w:tcPr>
          <w:p w14:paraId="0BA46492" w14:textId="77777777" w:rsidR="00D526EE" w:rsidRPr="00A833C3" w:rsidRDefault="00D526EE" w:rsidP="0071314A">
            <w:pPr>
              <w:jc w:val="both"/>
            </w:pPr>
          </w:p>
        </w:tc>
      </w:tr>
      <w:tr w:rsidR="00D526EE" w:rsidRPr="00A833C3" w14:paraId="0BA4649C" w14:textId="77777777" w:rsidTr="005E25F9">
        <w:trPr>
          <w:cantSplit/>
          <w:trHeight w:val="385"/>
        </w:trPr>
        <w:tc>
          <w:tcPr>
            <w:tcW w:w="1008" w:type="dxa"/>
            <w:vAlign w:val="center"/>
          </w:tcPr>
          <w:p w14:paraId="0BA46494" w14:textId="77777777" w:rsidR="00D526EE" w:rsidRPr="00A833C3" w:rsidRDefault="00D526EE" w:rsidP="0071314A">
            <w:pPr>
              <w:jc w:val="both"/>
            </w:pPr>
          </w:p>
        </w:tc>
        <w:tc>
          <w:tcPr>
            <w:tcW w:w="5397" w:type="dxa"/>
            <w:vMerge w:val="restart"/>
            <w:vAlign w:val="center"/>
          </w:tcPr>
          <w:p w14:paraId="0BA46495" w14:textId="61C57D76" w:rsidR="00D526EE" w:rsidRPr="00512563" w:rsidRDefault="00D526EE" w:rsidP="00412C59">
            <w:pPr>
              <w:pStyle w:val="Heading2"/>
              <w:numPr>
                <w:ilvl w:val="0"/>
                <w:numId w:val="4"/>
              </w:numPr>
              <w:tabs>
                <w:tab w:val="clear" w:pos="372"/>
                <w:tab w:val="num" w:pos="218"/>
                <w:tab w:val="left" w:pos="4536"/>
              </w:tabs>
              <w:spacing w:before="60" w:after="60"/>
              <w:ind w:left="218" w:hanging="218"/>
              <w:jc w:val="both"/>
              <w:rPr>
                <w:b w:val="0"/>
              </w:rPr>
            </w:pPr>
            <w:r w:rsidRPr="00512563">
              <w:rPr>
                <w:b w:val="0"/>
              </w:rPr>
              <w:t>Administration of the same norm-referenced behavior rating scale</w:t>
            </w:r>
            <w:r w:rsidR="00992877" w:rsidRPr="00512563">
              <w:rPr>
                <w:b w:val="0"/>
              </w:rPr>
              <w:t xml:space="preserve"> </w:t>
            </w:r>
            <w:r w:rsidR="00992877" w:rsidRPr="00512563">
              <w:t>specifically designed to evaluate behavior</w:t>
            </w:r>
            <w:r w:rsidR="006B0F09" w:rsidRPr="00512563">
              <w:rPr>
                <w:b w:val="0"/>
              </w:rPr>
              <w:t>,</w:t>
            </w:r>
            <w:r w:rsidRPr="00512563">
              <w:rPr>
                <w:b w:val="0"/>
              </w:rPr>
              <w:t xml:space="preserve"> by three or more independent raters who have had knowledge of the child for at least six weeks. One of the raters may be the parent or the child. If a self-report is used, it must be a version of the same behavior rating scale.</w:t>
            </w:r>
            <w:r w:rsidR="006A14A5" w:rsidRPr="00512563">
              <w:rPr>
                <w:b w:val="0"/>
              </w:rPr>
              <w:t xml:space="preserve">  (</w:t>
            </w:r>
            <w:r w:rsidR="00167FEC" w:rsidRPr="00512563">
              <w:rPr>
                <w:b w:val="0"/>
              </w:rPr>
              <w:t>t</w:t>
            </w:r>
            <w:r w:rsidR="006A14A5" w:rsidRPr="00512563">
              <w:rPr>
                <w:b w:val="0"/>
              </w:rPr>
              <w:t xml:space="preserve">otal or </w:t>
            </w:r>
            <w:r w:rsidR="00167FEC" w:rsidRPr="00512563">
              <w:rPr>
                <w:b w:val="0"/>
              </w:rPr>
              <w:t>c</w:t>
            </w:r>
            <w:r w:rsidR="006A14A5" w:rsidRPr="00512563">
              <w:rPr>
                <w:b w:val="0"/>
              </w:rPr>
              <w:t>omposite</w:t>
            </w:r>
            <w:r w:rsidR="000D08EB" w:rsidRPr="00512563">
              <w:rPr>
                <w:b w:val="0"/>
              </w:rPr>
              <w:t xml:space="preserve"> score</w:t>
            </w:r>
            <w:r w:rsidR="006A14A5" w:rsidRPr="00512563">
              <w:rPr>
                <w:b w:val="0"/>
              </w:rPr>
              <w:t xml:space="preserve"> in one area)</w:t>
            </w:r>
            <w:r w:rsidR="00875AF4" w:rsidRPr="00512563">
              <w:rPr>
                <w:b w:val="0"/>
              </w:rPr>
              <w:t xml:space="preserve"> Two o</w:t>
            </w:r>
            <w:r w:rsidR="0003083B" w:rsidRPr="00512563">
              <w:rPr>
                <w:b w:val="0"/>
              </w:rPr>
              <w:t>f</w:t>
            </w:r>
            <w:r w:rsidR="00875AF4" w:rsidRPr="00512563">
              <w:rPr>
                <w:b w:val="0"/>
              </w:rPr>
              <w:t xml:space="preserve"> the three rating scales must be at least two standard deviations above or below the mean (70, depending on the rating scale).</w:t>
            </w:r>
          </w:p>
        </w:tc>
        <w:tc>
          <w:tcPr>
            <w:tcW w:w="490" w:type="dxa"/>
            <w:tcBorders>
              <w:right w:val="single" w:sz="4" w:space="0" w:color="auto"/>
            </w:tcBorders>
            <w:shd w:val="clear" w:color="auto" w:fill="auto"/>
            <w:vAlign w:val="center"/>
          </w:tcPr>
          <w:p w14:paraId="0BA46496"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97" w14:textId="77777777" w:rsidR="00D526EE" w:rsidRPr="00A833C3" w:rsidRDefault="00D526EE" w:rsidP="0071314A">
            <w:pPr>
              <w:jc w:val="both"/>
              <w:rPr>
                <w:sz w:val="16"/>
              </w:rPr>
            </w:pPr>
          </w:p>
        </w:tc>
        <w:tc>
          <w:tcPr>
            <w:tcW w:w="490" w:type="dxa"/>
            <w:tcBorders>
              <w:right w:val="single" w:sz="4" w:space="0" w:color="auto"/>
            </w:tcBorders>
            <w:shd w:val="clear" w:color="auto" w:fill="auto"/>
            <w:vAlign w:val="center"/>
          </w:tcPr>
          <w:p w14:paraId="0BA46498"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99" w14:textId="77777777" w:rsidR="00D526EE" w:rsidRPr="00A833C3" w:rsidRDefault="00D526EE" w:rsidP="0071314A">
            <w:pPr>
              <w:jc w:val="both"/>
              <w:rPr>
                <w:sz w:val="16"/>
              </w:rPr>
            </w:pPr>
          </w:p>
        </w:tc>
        <w:tc>
          <w:tcPr>
            <w:tcW w:w="490" w:type="dxa"/>
            <w:shd w:val="clear" w:color="auto" w:fill="auto"/>
            <w:vAlign w:val="center"/>
          </w:tcPr>
          <w:p w14:paraId="0BA4649A" w14:textId="77777777" w:rsidR="00D526EE" w:rsidRPr="00A833C3" w:rsidRDefault="00D526EE" w:rsidP="0071314A">
            <w:pPr>
              <w:jc w:val="both"/>
              <w:rPr>
                <w:sz w:val="16"/>
              </w:rPr>
            </w:pPr>
          </w:p>
        </w:tc>
        <w:tc>
          <w:tcPr>
            <w:tcW w:w="1765" w:type="dxa"/>
            <w:vMerge w:val="restart"/>
            <w:vAlign w:val="center"/>
          </w:tcPr>
          <w:p w14:paraId="0BA4649B" w14:textId="77777777" w:rsidR="00D526EE" w:rsidRPr="00A833C3" w:rsidRDefault="00D526EE" w:rsidP="0071314A">
            <w:pPr>
              <w:jc w:val="both"/>
            </w:pPr>
          </w:p>
        </w:tc>
      </w:tr>
      <w:tr w:rsidR="00D526EE" w:rsidRPr="00A833C3" w14:paraId="0BA464A5" w14:textId="77777777" w:rsidTr="005E25F9">
        <w:trPr>
          <w:cantSplit/>
          <w:trHeight w:val="385"/>
        </w:trPr>
        <w:tc>
          <w:tcPr>
            <w:tcW w:w="1008" w:type="dxa"/>
            <w:vAlign w:val="center"/>
          </w:tcPr>
          <w:p w14:paraId="0BA4649D" w14:textId="77777777" w:rsidR="00D526EE" w:rsidRPr="00A833C3" w:rsidRDefault="00D526EE" w:rsidP="0071314A">
            <w:pPr>
              <w:jc w:val="both"/>
            </w:pPr>
          </w:p>
        </w:tc>
        <w:tc>
          <w:tcPr>
            <w:tcW w:w="5397" w:type="dxa"/>
            <w:vMerge/>
            <w:vAlign w:val="center"/>
          </w:tcPr>
          <w:p w14:paraId="0BA4649E" w14:textId="77777777" w:rsidR="00D526EE" w:rsidRPr="00512563" w:rsidRDefault="00D526EE" w:rsidP="00D526EE">
            <w:pPr>
              <w:pStyle w:val="Heading2"/>
              <w:numPr>
                <w:ilvl w:val="0"/>
                <w:numId w:val="4"/>
              </w:numPr>
              <w:tabs>
                <w:tab w:val="left" w:pos="4536"/>
              </w:tabs>
              <w:spacing w:before="60" w:after="60"/>
              <w:ind w:left="342" w:hanging="342"/>
              <w:jc w:val="both"/>
              <w:rPr>
                <w:b w:val="0"/>
              </w:rPr>
            </w:pPr>
          </w:p>
        </w:tc>
        <w:tc>
          <w:tcPr>
            <w:tcW w:w="490" w:type="dxa"/>
            <w:tcBorders>
              <w:right w:val="single" w:sz="4" w:space="0" w:color="auto"/>
            </w:tcBorders>
            <w:shd w:val="clear" w:color="auto" w:fill="auto"/>
            <w:vAlign w:val="center"/>
          </w:tcPr>
          <w:p w14:paraId="0BA4649F"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A0" w14:textId="77777777" w:rsidR="00D526EE" w:rsidRPr="00A833C3" w:rsidRDefault="00D526EE" w:rsidP="0071314A">
            <w:pPr>
              <w:jc w:val="both"/>
              <w:rPr>
                <w:sz w:val="16"/>
              </w:rPr>
            </w:pPr>
          </w:p>
        </w:tc>
        <w:tc>
          <w:tcPr>
            <w:tcW w:w="490" w:type="dxa"/>
            <w:tcBorders>
              <w:right w:val="single" w:sz="4" w:space="0" w:color="auto"/>
            </w:tcBorders>
            <w:shd w:val="clear" w:color="auto" w:fill="auto"/>
            <w:vAlign w:val="center"/>
          </w:tcPr>
          <w:p w14:paraId="0BA464A1"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A2" w14:textId="77777777" w:rsidR="00D526EE" w:rsidRPr="00A833C3" w:rsidRDefault="00D526EE" w:rsidP="0071314A">
            <w:pPr>
              <w:jc w:val="both"/>
              <w:rPr>
                <w:sz w:val="16"/>
              </w:rPr>
            </w:pPr>
          </w:p>
        </w:tc>
        <w:tc>
          <w:tcPr>
            <w:tcW w:w="490" w:type="dxa"/>
            <w:shd w:val="clear" w:color="auto" w:fill="auto"/>
            <w:vAlign w:val="center"/>
          </w:tcPr>
          <w:p w14:paraId="0BA464A3" w14:textId="77777777" w:rsidR="00D526EE" w:rsidRPr="00A833C3" w:rsidRDefault="00D526EE" w:rsidP="0071314A">
            <w:pPr>
              <w:jc w:val="both"/>
              <w:rPr>
                <w:sz w:val="16"/>
              </w:rPr>
            </w:pPr>
          </w:p>
        </w:tc>
        <w:tc>
          <w:tcPr>
            <w:tcW w:w="1765" w:type="dxa"/>
            <w:vMerge/>
            <w:vAlign w:val="center"/>
          </w:tcPr>
          <w:p w14:paraId="0BA464A4" w14:textId="77777777" w:rsidR="00D526EE" w:rsidRPr="00A833C3" w:rsidRDefault="00D526EE" w:rsidP="0071314A">
            <w:pPr>
              <w:jc w:val="both"/>
            </w:pPr>
          </w:p>
        </w:tc>
      </w:tr>
      <w:tr w:rsidR="00D526EE" w:rsidRPr="00A833C3" w14:paraId="0BA464AE" w14:textId="77777777" w:rsidTr="005E25F9">
        <w:trPr>
          <w:cantSplit/>
          <w:trHeight w:val="385"/>
        </w:trPr>
        <w:tc>
          <w:tcPr>
            <w:tcW w:w="1008" w:type="dxa"/>
            <w:vAlign w:val="center"/>
          </w:tcPr>
          <w:p w14:paraId="0BA464A6" w14:textId="77777777" w:rsidR="00D526EE" w:rsidRPr="00A833C3" w:rsidRDefault="00D526EE" w:rsidP="0071314A">
            <w:pPr>
              <w:jc w:val="both"/>
            </w:pPr>
          </w:p>
        </w:tc>
        <w:tc>
          <w:tcPr>
            <w:tcW w:w="5397" w:type="dxa"/>
            <w:vMerge/>
            <w:vAlign w:val="center"/>
          </w:tcPr>
          <w:p w14:paraId="0BA464A7" w14:textId="77777777" w:rsidR="00D526EE" w:rsidRPr="00512563" w:rsidRDefault="00D526EE" w:rsidP="00D526EE">
            <w:pPr>
              <w:pStyle w:val="Heading2"/>
              <w:numPr>
                <w:ilvl w:val="0"/>
                <w:numId w:val="4"/>
              </w:numPr>
              <w:tabs>
                <w:tab w:val="left" w:pos="4536"/>
              </w:tabs>
              <w:spacing w:before="60" w:after="60"/>
              <w:ind w:left="342" w:hanging="342"/>
              <w:jc w:val="both"/>
              <w:rPr>
                <w:b w:val="0"/>
              </w:rPr>
            </w:pPr>
          </w:p>
        </w:tc>
        <w:tc>
          <w:tcPr>
            <w:tcW w:w="490" w:type="dxa"/>
            <w:tcBorders>
              <w:right w:val="single" w:sz="4" w:space="0" w:color="auto"/>
            </w:tcBorders>
            <w:shd w:val="clear" w:color="auto" w:fill="auto"/>
            <w:vAlign w:val="center"/>
          </w:tcPr>
          <w:p w14:paraId="0BA464A8"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A9" w14:textId="77777777" w:rsidR="00D526EE" w:rsidRPr="00A833C3" w:rsidRDefault="00D526EE" w:rsidP="0071314A">
            <w:pPr>
              <w:jc w:val="both"/>
              <w:rPr>
                <w:sz w:val="16"/>
              </w:rPr>
            </w:pPr>
          </w:p>
        </w:tc>
        <w:tc>
          <w:tcPr>
            <w:tcW w:w="490" w:type="dxa"/>
            <w:tcBorders>
              <w:right w:val="single" w:sz="4" w:space="0" w:color="auto"/>
            </w:tcBorders>
            <w:shd w:val="clear" w:color="auto" w:fill="auto"/>
            <w:vAlign w:val="center"/>
          </w:tcPr>
          <w:p w14:paraId="0BA464AA" w14:textId="77777777" w:rsidR="00D526EE" w:rsidRPr="00A833C3" w:rsidRDefault="00D526EE" w:rsidP="0071314A">
            <w:pPr>
              <w:jc w:val="both"/>
              <w:rPr>
                <w:sz w:val="16"/>
              </w:rPr>
            </w:pPr>
          </w:p>
        </w:tc>
        <w:tc>
          <w:tcPr>
            <w:tcW w:w="490" w:type="dxa"/>
            <w:tcBorders>
              <w:left w:val="single" w:sz="4" w:space="0" w:color="auto"/>
            </w:tcBorders>
            <w:shd w:val="clear" w:color="auto" w:fill="auto"/>
            <w:vAlign w:val="center"/>
          </w:tcPr>
          <w:p w14:paraId="0BA464AB" w14:textId="77777777" w:rsidR="00D526EE" w:rsidRPr="00A833C3" w:rsidRDefault="00D526EE" w:rsidP="0071314A">
            <w:pPr>
              <w:jc w:val="both"/>
              <w:rPr>
                <w:sz w:val="16"/>
              </w:rPr>
            </w:pPr>
          </w:p>
        </w:tc>
        <w:tc>
          <w:tcPr>
            <w:tcW w:w="490" w:type="dxa"/>
            <w:shd w:val="clear" w:color="auto" w:fill="auto"/>
            <w:vAlign w:val="center"/>
          </w:tcPr>
          <w:p w14:paraId="0BA464AC" w14:textId="77777777" w:rsidR="00D526EE" w:rsidRPr="00A833C3" w:rsidRDefault="00D526EE" w:rsidP="0071314A">
            <w:pPr>
              <w:jc w:val="both"/>
              <w:rPr>
                <w:sz w:val="16"/>
              </w:rPr>
            </w:pPr>
          </w:p>
        </w:tc>
        <w:tc>
          <w:tcPr>
            <w:tcW w:w="1765" w:type="dxa"/>
            <w:vMerge/>
            <w:vAlign w:val="center"/>
          </w:tcPr>
          <w:p w14:paraId="0BA464AD" w14:textId="77777777" w:rsidR="00D526EE" w:rsidRPr="00A833C3" w:rsidRDefault="00D526EE" w:rsidP="0071314A">
            <w:pPr>
              <w:jc w:val="both"/>
            </w:pPr>
          </w:p>
        </w:tc>
      </w:tr>
      <w:tr w:rsidR="00720794" w:rsidRPr="00A833C3" w14:paraId="0BA464B7" w14:textId="77777777" w:rsidTr="005E25F9">
        <w:trPr>
          <w:cantSplit/>
          <w:trHeight w:val="332"/>
        </w:trPr>
        <w:tc>
          <w:tcPr>
            <w:tcW w:w="1008" w:type="dxa"/>
            <w:vAlign w:val="center"/>
          </w:tcPr>
          <w:p w14:paraId="0BA464AF" w14:textId="77777777" w:rsidR="00720794" w:rsidRPr="00A833C3" w:rsidRDefault="00720794" w:rsidP="0071314A">
            <w:pPr>
              <w:jc w:val="both"/>
            </w:pPr>
          </w:p>
        </w:tc>
        <w:tc>
          <w:tcPr>
            <w:tcW w:w="5397" w:type="dxa"/>
            <w:vAlign w:val="center"/>
          </w:tcPr>
          <w:p w14:paraId="0BA464B0" w14:textId="2A931ED0" w:rsidR="00720794" w:rsidRPr="00512563" w:rsidRDefault="00720794" w:rsidP="00412C59">
            <w:pPr>
              <w:pStyle w:val="Heading2"/>
              <w:numPr>
                <w:ilvl w:val="0"/>
                <w:numId w:val="4"/>
              </w:numPr>
              <w:tabs>
                <w:tab w:val="clear" w:pos="372"/>
                <w:tab w:val="num" w:pos="218"/>
              </w:tabs>
              <w:spacing w:before="60" w:after="60"/>
              <w:ind w:left="342" w:hanging="342"/>
              <w:jc w:val="both"/>
              <w:rPr>
                <w:b w:val="0"/>
              </w:rPr>
            </w:pPr>
            <w:r w:rsidRPr="00512563">
              <w:rPr>
                <w:b w:val="0"/>
              </w:rPr>
              <w:t xml:space="preserve">Individual educational achievement evaluation </w:t>
            </w:r>
          </w:p>
        </w:tc>
        <w:tc>
          <w:tcPr>
            <w:tcW w:w="490" w:type="dxa"/>
            <w:tcBorders>
              <w:bottom w:val="single" w:sz="4" w:space="0" w:color="auto"/>
              <w:right w:val="single" w:sz="4" w:space="0" w:color="auto"/>
            </w:tcBorders>
            <w:vAlign w:val="center"/>
          </w:tcPr>
          <w:p w14:paraId="0BA464B1" w14:textId="77777777" w:rsidR="00720794" w:rsidRPr="00A833C3" w:rsidRDefault="00720794" w:rsidP="0071314A">
            <w:pPr>
              <w:jc w:val="both"/>
              <w:rPr>
                <w:sz w:val="16"/>
              </w:rPr>
            </w:pPr>
          </w:p>
        </w:tc>
        <w:tc>
          <w:tcPr>
            <w:tcW w:w="490" w:type="dxa"/>
            <w:tcBorders>
              <w:left w:val="single" w:sz="4" w:space="0" w:color="auto"/>
              <w:bottom w:val="single" w:sz="4" w:space="0" w:color="auto"/>
            </w:tcBorders>
            <w:vAlign w:val="center"/>
          </w:tcPr>
          <w:p w14:paraId="0BA464B2" w14:textId="77777777" w:rsidR="00720794" w:rsidRPr="00A833C3" w:rsidRDefault="00720794" w:rsidP="0071314A">
            <w:pPr>
              <w:jc w:val="both"/>
              <w:rPr>
                <w:sz w:val="16"/>
              </w:rPr>
            </w:pPr>
          </w:p>
        </w:tc>
        <w:tc>
          <w:tcPr>
            <w:tcW w:w="490" w:type="dxa"/>
            <w:tcBorders>
              <w:bottom w:val="single" w:sz="4" w:space="0" w:color="auto"/>
              <w:right w:val="single" w:sz="4" w:space="0" w:color="auto"/>
            </w:tcBorders>
            <w:vAlign w:val="center"/>
          </w:tcPr>
          <w:p w14:paraId="0BA464B3" w14:textId="77777777" w:rsidR="00720794" w:rsidRPr="00A833C3" w:rsidRDefault="00720794" w:rsidP="0071314A">
            <w:pPr>
              <w:jc w:val="both"/>
              <w:rPr>
                <w:sz w:val="16"/>
              </w:rPr>
            </w:pPr>
          </w:p>
        </w:tc>
        <w:tc>
          <w:tcPr>
            <w:tcW w:w="490" w:type="dxa"/>
            <w:tcBorders>
              <w:left w:val="single" w:sz="4" w:space="0" w:color="auto"/>
              <w:bottom w:val="single" w:sz="4" w:space="0" w:color="auto"/>
            </w:tcBorders>
            <w:vAlign w:val="center"/>
          </w:tcPr>
          <w:p w14:paraId="0BA464B4" w14:textId="77777777" w:rsidR="00720794" w:rsidRPr="00A833C3" w:rsidRDefault="00720794" w:rsidP="0071314A">
            <w:pPr>
              <w:jc w:val="both"/>
              <w:rPr>
                <w:sz w:val="16"/>
              </w:rPr>
            </w:pPr>
          </w:p>
        </w:tc>
        <w:tc>
          <w:tcPr>
            <w:tcW w:w="490" w:type="dxa"/>
            <w:tcBorders>
              <w:bottom w:val="single" w:sz="4" w:space="0" w:color="auto"/>
            </w:tcBorders>
            <w:vAlign w:val="center"/>
          </w:tcPr>
          <w:p w14:paraId="0BA464B5" w14:textId="77777777" w:rsidR="00720794" w:rsidRPr="00A833C3" w:rsidRDefault="00720794" w:rsidP="0071314A">
            <w:pPr>
              <w:jc w:val="both"/>
              <w:rPr>
                <w:sz w:val="16"/>
              </w:rPr>
            </w:pPr>
          </w:p>
        </w:tc>
        <w:tc>
          <w:tcPr>
            <w:tcW w:w="1765" w:type="dxa"/>
            <w:vAlign w:val="center"/>
          </w:tcPr>
          <w:p w14:paraId="0BA464B6" w14:textId="77777777" w:rsidR="00720794" w:rsidRPr="00A833C3" w:rsidRDefault="00720794" w:rsidP="0071314A">
            <w:pPr>
              <w:jc w:val="both"/>
            </w:pPr>
          </w:p>
        </w:tc>
      </w:tr>
      <w:tr w:rsidR="00720794" w:rsidRPr="00A833C3" w14:paraId="6A8D60AC" w14:textId="77777777" w:rsidTr="005E25F9">
        <w:trPr>
          <w:cantSplit/>
          <w:trHeight w:val="762"/>
        </w:trPr>
        <w:tc>
          <w:tcPr>
            <w:tcW w:w="1008" w:type="dxa"/>
            <w:tcBorders>
              <w:bottom w:val="single" w:sz="4" w:space="0" w:color="auto"/>
            </w:tcBorders>
            <w:vAlign w:val="center"/>
          </w:tcPr>
          <w:p w14:paraId="1D6EA7D1" w14:textId="77777777" w:rsidR="00720794" w:rsidRPr="00A833C3" w:rsidRDefault="00720794" w:rsidP="0071314A">
            <w:pPr>
              <w:jc w:val="both"/>
            </w:pPr>
          </w:p>
        </w:tc>
        <w:tc>
          <w:tcPr>
            <w:tcW w:w="5397" w:type="dxa"/>
            <w:vAlign w:val="center"/>
          </w:tcPr>
          <w:p w14:paraId="3928BDF7" w14:textId="5E658B98" w:rsidR="00720794" w:rsidRPr="00512563" w:rsidRDefault="00720794" w:rsidP="00412C59">
            <w:pPr>
              <w:pStyle w:val="Heading2"/>
              <w:numPr>
                <w:ilvl w:val="0"/>
                <w:numId w:val="4"/>
              </w:numPr>
              <w:tabs>
                <w:tab w:val="clear" w:pos="372"/>
                <w:tab w:val="num" w:pos="218"/>
              </w:tabs>
              <w:spacing w:before="60" w:after="60"/>
              <w:ind w:left="218" w:hanging="218"/>
              <w:jc w:val="both"/>
              <w:rPr>
                <w:b w:val="0"/>
              </w:rPr>
            </w:pPr>
            <w:r w:rsidRPr="00512563">
              <w:rPr>
                <w:b w:val="0"/>
              </w:rPr>
              <w:t>A statement of how the impairment adversely affects the child’s academic performance and/or the child’s social/emotional functioning.</w:t>
            </w:r>
          </w:p>
        </w:tc>
        <w:tc>
          <w:tcPr>
            <w:tcW w:w="490" w:type="dxa"/>
            <w:tcBorders>
              <w:bottom w:val="single" w:sz="4" w:space="0" w:color="auto"/>
              <w:right w:val="single" w:sz="4" w:space="0" w:color="auto"/>
            </w:tcBorders>
            <w:vAlign w:val="center"/>
          </w:tcPr>
          <w:p w14:paraId="6B0C79AE" w14:textId="77777777" w:rsidR="00720794" w:rsidRPr="00A833C3" w:rsidRDefault="00720794" w:rsidP="0071314A">
            <w:pPr>
              <w:jc w:val="both"/>
              <w:rPr>
                <w:sz w:val="16"/>
              </w:rPr>
            </w:pPr>
          </w:p>
        </w:tc>
        <w:tc>
          <w:tcPr>
            <w:tcW w:w="490" w:type="dxa"/>
            <w:tcBorders>
              <w:left w:val="single" w:sz="4" w:space="0" w:color="auto"/>
              <w:bottom w:val="single" w:sz="4" w:space="0" w:color="auto"/>
            </w:tcBorders>
            <w:vAlign w:val="center"/>
          </w:tcPr>
          <w:p w14:paraId="58A4F6F4" w14:textId="77777777" w:rsidR="00720794" w:rsidRPr="00A833C3" w:rsidRDefault="00720794" w:rsidP="0071314A">
            <w:pPr>
              <w:jc w:val="both"/>
              <w:rPr>
                <w:sz w:val="16"/>
              </w:rPr>
            </w:pPr>
          </w:p>
        </w:tc>
        <w:tc>
          <w:tcPr>
            <w:tcW w:w="490" w:type="dxa"/>
            <w:tcBorders>
              <w:bottom w:val="single" w:sz="4" w:space="0" w:color="auto"/>
              <w:right w:val="single" w:sz="4" w:space="0" w:color="auto"/>
            </w:tcBorders>
            <w:vAlign w:val="center"/>
          </w:tcPr>
          <w:p w14:paraId="4BA2DA76" w14:textId="77777777" w:rsidR="00720794" w:rsidRPr="00A833C3" w:rsidRDefault="00720794" w:rsidP="0071314A">
            <w:pPr>
              <w:jc w:val="both"/>
              <w:rPr>
                <w:sz w:val="16"/>
              </w:rPr>
            </w:pPr>
          </w:p>
        </w:tc>
        <w:tc>
          <w:tcPr>
            <w:tcW w:w="490" w:type="dxa"/>
            <w:tcBorders>
              <w:left w:val="single" w:sz="4" w:space="0" w:color="auto"/>
              <w:bottom w:val="single" w:sz="4" w:space="0" w:color="auto"/>
            </w:tcBorders>
            <w:vAlign w:val="center"/>
          </w:tcPr>
          <w:p w14:paraId="41A3C951" w14:textId="77777777" w:rsidR="00720794" w:rsidRPr="00A833C3" w:rsidRDefault="00720794" w:rsidP="0071314A">
            <w:pPr>
              <w:jc w:val="both"/>
              <w:rPr>
                <w:sz w:val="16"/>
              </w:rPr>
            </w:pPr>
          </w:p>
        </w:tc>
        <w:tc>
          <w:tcPr>
            <w:tcW w:w="490" w:type="dxa"/>
            <w:tcBorders>
              <w:bottom w:val="single" w:sz="4" w:space="0" w:color="auto"/>
            </w:tcBorders>
            <w:vAlign w:val="center"/>
          </w:tcPr>
          <w:p w14:paraId="436F0A35" w14:textId="77777777" w:rsidR="00720794" w:rsidRPr="00A833C3" w:rsidRDefault="00720794" w:rsidP="0071314A">
            <w:pPr>
              <w:jc w:val="both"/>
              <w:rPr>
                <w:sz w:val="16"/>
              </w:rPr>
            </w:pPr>
          </w:p>
        </w:tc>
        <w:tc>
          <w:tcPr>
            <w:tcW w:w="1765" w:type="dxa"/>
            <w:vAlign w:val="center"/>
          </w:tcPr>
          <w:p w14:paraId="15E76EAB" w14:textId="77777777" w:rsidR="00720794" w:rsidRPr="00A833C3" w:rsidRDefault="00720794" w:rsidP="0071314A">
            <w:pPr>
              <w:jc w:val="both"/>
            </w:pPr>
          </w:p>
        </w:tc>
      </w:tr>
      <w:tr w:rsidR="00D526EE" w:rsidRPr="00A833C3" w14:paraId="0BA464C0" w14:textId="77777777" w:rsidTr="005E25F9">
        <w:trPr>
          <w:cantSplit/>
          <w:trHeight w:val="240"/>
        </w:trPr>
        <w:tc>
          <w:tcPr>
            <w:tcW w:w="1008" w:type="dxa"/>
            <w:tcBorders>
              <w:left w:val="single" w:sz="12" w:space="0" w:color="auto"/>
            </w:tcBorders>
            <w:shd w:val="solid" w:color="auto" w:fill="auto"/>
            <w:vAlign w:val="center"/>
          </w:tcPr>
          <w:p w14:paraId="0BA464B8" w14:textId="77777777" w:rsidR="00D526EE" w:rsidRPr="00A833C3" w:rsidRDefault="00D526EE" w:rsidP="0071314A">
            <w:pPr>
              <w:jc w:val="both"/>
              <w:rPr>
                <w:sz w:val="16"/>
              </w:rPr>
            </w:pPr>
          </w:p>
        </w:tc>
        <w:tc>
          <w:tcPr>
            <w:tcW w:w="5397" w:type="dxa"/>
            <w:tcBorders>
              <w:right w:val="single" w:sz="12" w:space="0" w:color="auto"/>
            </w:tcBorders>
            <w:vAlign w:val="center"/>
          </w:tcPr>
          <w:p w14:paraId="0BA464B9" w14:textId="3F2CB81A" w:rsidR="00D526EE" w:rsidRPr="00512563" w:rsidRDefault="00D526EE" w:rsidP="00412C59">
            <w:pPr>
              <w:pStyle w:val="Heading2"/>
              <w:numPr>
                <w:ilvl w:val="0"/>
                <w:numId w:val="4"/>
              </w:numPr>
              <w:tabs>
                <w:tab w:val="clear" w:pos="372"/>
                <w:tab w:val="num" w:pos="218"/>
              </w:tabs>
              <w:spacing w:before="60" w:after="60"/>
              <w:ind w:left="218" w:hanging="252"/>
              <w:jc w:val="both"/>
              <w:rPr>
                <w:b w:val="0"/>
              </w:rPr>
            </w:pPr>
            <w:r w:rsidRPr="00512563">
              <w:rPr>
                <w:b w:val="0"/>
              </w:rPr>
              <w:t xml:space="preserve">Document that the emotional disability is exhibited over a long period of time (typically six months) to a marked degree that adversely affects educational performance. </w:t>
            </w:r>
            <w:r w:rsidRPr="00512563">
              <w:t xml:space="preserve">Such documentation must include: </w:t>
            </w:r>
          </w:p>
        </w:tc>
        <w:tc>
          <w:tcPr>
            <w:tcW w:w="490" w:type="dxa"/>
            <w:tcBorders>
              <w:left w:val="single" w:sz="12" w:space="0" w:color="auto"/>
              <w:right w:val="single" w:sz="12" w:space="0" w:color="auto"/>
            </w:tcBorders>
            <w:shd w:val="solid" w:color="auto" w:fill="auto"/>
            <w:vAlign w:val="center"/>
          </w:tcPr>
          <w:p w14:paraId="0BA464BA" w14:textId="77777777" w:rsidR="00D526EE" w:rsidRPr="00A833C3" w:rsidRDefault="00D526EE" w:rsidP="0071314A">
            <w:pPr>
              <w:jc w:val="both"/>
              <w:rPr>
                <w:sz w:val="16"/>
              </w:rPr>
            </w:pPr>
          </w:p>
        </w:tc>
        <w:tc>
          <w:tcPr>
            <w:tcW w:w="490" w:type="dxa"/>
            <w:tcBorders>
              <w:left w:val="single" w:sz="12" w:space="0" w:color="auto"/>
              <w:right w:val="single" w:sz="12" w:space="0" w:color="auto"/>
            </w:tcBorders>
            <w:shd w:val="solid" w:color="auto" w:fill="auto"/>
            <w:vAlign w:val="center"/>
          </w:tcPr>
          <w:p w14:paraId="0BA464BB" w14:textId="77777777" w:rsidR="00D526EE" w:rsidRPr="00A833C3" w:rsidRDefault="00D526EE" w:rsidP="0071314A">
            <w:pPr>
              <w:jc w:val="both"/>
              <w:rPr>
                <w:sz w:val="16"/>
              </w:rPr>
            </w:pPr>
          </w:p>
        </w:tc>
        <w:tc>
          <w:tcPr>
            <w:tcW w:w="490" w:type="dxa"/>
            <w:tcBorders>
              <w:left w:val="single" w:sz="12" w:space="0" w:color="auto"/>
              <w:right w:val="single" w:sz="12" w:space="0" w:color="auto"/>
            </w:tcBorders>
            <w:shd w:val="solid" w:color="auto" w:fill="auto"/>
            <w:vAlign w:val="center"/>
          </w:tcPr>
          <w:p w14:paraId="0BA464BC" w14:textId="77777777" w:rsidR="00D526EE" w:rsidRPr="00A833C3" w:rsidRDefault="00D526EE" w:rsidP="0071314A">
            <w:pPr>
              <w:jc w:val="both"/>
              <w:rPr>
                <w:sz w:val="16"/>
              </w:rPr>
            </w:pPr>
          </w:p>
        </w:tc>
        <w:tc>
          <w:tcPr>
            <w:tcW w:w="490" w:type="dxa"/>
            <w:tcBorders>
              <w:left w:val="single" w:sz="12" w:space="0" w:color="auto"/>
              <w:right w:val="single" w:sz="12" w:space="0" w:color="auto"/>
            </w:tcBorders>
            <w:shd w:val="solid" w:color="auto" w:fill="auto"/>
            <w:vAlign w:val="center"/>
          </w:tcPr>
          <w:p w14:paraId="0BA464BD" w14:textId="77777777" w:rsidR="00D526EE" w:rsidRPr="00A833C3" w:rsidRDefault="00D526EE" w:rsidP="0071314A">
            <w:pPr>
              <w:jc w:val="both"/>
              <w:rPr>
                <w:sz w:val="16"/>
              </w:rPr>
            </w:pPr>
          </w:p>
        </w:tc>
        <w:tc>
          <w:tcPr>
            <w:tcW w:w="490" w:type="dxa"/>
            <w:tcBorders>
              <w:left w:val="single" w:sz="12" w:space="0" w:color="auto"/>
            </w:tcBorders>
            <w:shd w:val="solid" w:color="auto" w:fill="auto"/>
            <w:vAlign w:val="center"/>
          </w:tcPr>
          <w:p w14:paraId="0BA464BE" w14:textId="77777777" w:rsidR="00D526EE" w:rsidRPr="00A833C3" w:rsidRDefault="00D526EE" w:rsidP="0071314A">
            <w:pPr>
              <w:jc w:val="both"/>
              <w:rPr>
                <w:sz w:val="16"/>
              </w:rPr>
            </w:pPr>
          </w:p>
        </w:tc>
        <w:tc>
          <w:tcPr>
            <w:tcW w:w="1765" w:type="dxa"/>
            <w:vAlign w:val="center"/>
          </w:tcPr>
          <w:p w14:paraId="0BA464BF" w14:textId="77777777" w:rsidR="00D526EE" w:rsidRPr="00A833C3" w:rsidRDefault="00D526EE" w:rsidP="0071314A">
            <w:pPr>
              <w:jc w:val="both"/>
              <w:rPr>
                <w:sz w:val="16"/>
              </w:rPr>
            </w:pPr>
          </w:p>
        </w:tc>
      </w:tr>
      <w:tr w:rsidR="00D526EE" w:rsidRPr="00A833C3" w14:paraId="0BA464C9" w14:textId="77777777" w:rsidTr="005E25F9">
        <w:trPr>
          <w:cantSplit/>
          <w:trHeight w:val="240"/>
        </w:trPr>
        <w:tc>
          <w:tcPr>
            <w:tcW w:w="1008" w:type="dxa"/>
            <w:vAlign w:val="center"/>
          </w:tcPr>
          <w:p w14:paraId="0BA464C1" w14:textId="77777777" w:rsidR="00D526EE" w:rsidRPr="00A833C3" w:rsidRDefault="00D526EE" w:rsidP="0071314A">
            <w:pPr>
              <w:jc w:val="both"/>
              <w:rPr>
                <w:sz w:val="16"/>
              </w:rPr>
            </w:pPr>
          </w:p>
        </w:tc>
        <w:tc>
          <w:tcPr>
            <w:tcW w:w="5397" w:type="dxa"/>
            <w:vAlign w:val="center"/>
          </w:tcPr>
          <w:p w14:paraId="0BA464C2" w14:textId="77777777" w:rsidR="00D526EE" w:rsidRPr="008C3F9D" w:rsidRDefault="00D526EE" w:rsidP="00412C59">
            <w:pPr>
              <w:pStyle w:val="a"/>
              <w:numPr>
                <w:ilvl w:val="0"/>
                <w:numId w:val="5"/>
              </w:numPr>
              <w:tabs>
                <w:tab w:val="clear" w:pos="720"/>
                <w:tab w:val="num" w:pos="578"/>
              </w:tabs>
              <w:spacing w:before="60" w:after="60"/>
              <w:ind w:hanging="502"/>
              <w:rPr>
                <w:sz w:val="20"/>
              </w:rPr>
            </w:pPr>
            <w:r w:rsidRPr="008C3F9D">
              <w:rPr>
                <w:sz w:val="20"/>
              </w:rPr>
              <w:t>Teacher, parent, and/or child interview(s).</w:t>
            </w:r>
          </w:p>
        </w:tc>
        <w:tc>
          <w:tcPr>
            <w:tcW w:w="490" w:type="dxa"/>
            <w:tcBorders>
              <w:right w:val="single" w:sz="4" w:space="0" w:color="auto"/>
            </w:tcBorders>
            <w:vAlign w:val="center"/>
          </w:tcPr>
          <w:p w14:paraId="0BA464C3" w14:textId="77777777" w:rsidR="00D526EE" w:rsidRPr="00A833C3" w:rsidRDefault="00D526EE" w:rsidP="0071314A">
            <w:pPr>
              <w:jc w:val="both"/>
              <w:rPr>
                <w:sz w:val="16"/>
              </w:rPr>
            </w:pPr>
          </w:p>
        </w:tc>
        <w:tc>
          <w:tcPr>
            <w:tcW w:w="490" w:type="dxa"/>
            <w:tcBorders>
              <w:left w:val="single" w:sz="4" w:space="0" w:color="auto"/>
            </w:tcBorders>
            <w:vAlign w:val="center"/>
          </w:tcPr>
          <w:p w14:paraId="0BA464C4" w14:textId="77777777" w:rsidR="00D526EE" w:rsidRPr="00A833C3" w:rsidRDefault="00D526EE" w:rsidP="0071314A">
            <w:pPr>
              <w:jc w:val="both"/>
              <w:rPr>
                <w:sz w:val="16"/>
              </w:rPr>
            </w:pPr>
          </w:p>
        </w:tc>
        <w:tc>
          <w:tcPr>
            <w:tcW w:w="490" w:type="dxa"/>
            <w:tcBorders>
              <w:bottom w:val="single" w:sz="4" w:space="0" w:color="auto"/>
              <w:right w:val="single" w:sz="4" w:space="0" w:color="auto"/>
            </w:tcBorders>
            <w:vAlign w:val="center"/>
          </w:tcPr>
          <w:p w14:paraId="0BA464C5" w14:textId="77777777" w:rsidR="00D526EE" w:rsidRPr="00A833C3" w:rsidRDefault="00D526EE" w:rsidP="0071314A">
            <w:pPr>
              <w:jc w:val="both"/>
              <w:rPr>
                <w:sz w:val="16"/>
              </w:rPr>
            </w:pPr>
          </w:p>
        </w:tc>
        <w:tc>
          <w:tcPr>
            <w:tcW w:w="490" w:type="dxa"/>
            <w:tcBorders>
              <w:left w:val="single" w:sz="4" w:space="0" w:color="auto"/>
            </w:tcBorders>
            <w:vAlign w:val="center"/>
          </w:tcPr>
          <w:p w14:paraId="0BA464C6" w14:textId="77777777" w:rsidR="00D526EE" w:rsidRPr="00A833C3" w:rsidRDefault="00D526EE" w:rsidP="0071314A">
            <w:pPr>
              <w:jc w:val="both"/>
              <w:rPr>
                <w:sz w:val="16"/>
              </w:rPr>
            </w:pPr>
          </w:p>
        </w:tc>
        <w:tc>
          <w:tcPr>
            <w:tcW w:w="490" w:type="dxa"/>
            <w:vAlign w:val="center"/>
          </w:tcPr>
          <w:p w14:paraId="0BA464C7" w14:textId="77777777" w:rsidR="00D526EE" w:rsidRPr="00A833C3" w:rsidRDefault="00D526EE" w:rsidP="0071314A">
            <w:pPr>
              <w:jc w:val="both"/>
              <w:rPr>
                <w:sz w:val="16"/>
              </w:rPr>
            </w:pPr>
          </w:p>
        </w:tc>
        <w:tc>
          <w:tcPr>
            <w:tcW w:w="1765" w:type="dxa"/>
            <w:vAlign w:val="center"/>
          </w:tcPr>
          <w:p w14:paraId="0BA464C8" w14:textId="77777777" w:rsidR="00D526EE" w:rsidRPr="00A833C3" w:rsidRDefault="00D526EE" w:rsidP="0071314A">
            <w:pPr>
              <w:jc w:val="both"/>
              <w:rPr>
                <w:sz w:val="16"/>
              </w:rPr>
            </w:pPr>
          </w:p>
        </w:tc>
      </w:tr>
      <w:tr w:rsidR="00D526EE" w:rsidRPr="00A833C3" w14:paraId="0BA464D2" w14:textId="77777777" w:rsidTr="005E25F9">
        <w:trPr>
          <w:cantSplit/>
          <w:trHeight w:val="240"/>
        </w:trPr>
        <w:tc>
          <w:tcPr>
            <w:tcW w:w="1008" w:type="dxa"/>
            <w:vAlign w:val="center"/>
          </w:tcPr>
          <w:p w14:paraId="0BA464CA" w14:textId="77777777" w:rsidR="00D526EE" w:rsidRPr="00A833C3" w:rsidRDefault="00D526EE" w:rsidP="0071314A">
            <w:pPr>
              <w:jc w:val="both"/>
              <w:rPr>
                <w:sz w:val="16"/>
              </w:rPr>
            </w:pPr>
          </w:p>
        </w:tc>
        <w:tc>
          <w:tcPr>
            <w:tcW w:w="5397" w:type="dxa"/>
            <w:vAlign w:val="center"/>
          </w:tcPr>
          <w:p w14:paraId="0BA464CB" w14:textId="77777777" w:rsidR="00D526EE" w:rsidRPr="008C3F9D" w:rsidRDefault="00D526EE" w:rsidP="00412C59">
            <w:pPr>
              <w:pStyle w:val="a"/>
              <w:numPr>
                <w:ilvl w:val="0"/>
                <w:numId w:val="5"/>
              </w:numPr>
              <w:tabs>
                <w:tab w:val="clear" w:pos="720"/>
                <w:tab w:val="num" w:pos="578"/>
              </w:tabs>
              <w:spacing w:before="60" w:after="60"/>
              <w:ind w:left="578"/>
              <w:rPr>
                <w:sz w:val="20"/>
                <w:lang w:val="fr-FR"/>
              </w:rPr>
            </w:pPr>
            <w:r w:rsidRPr="008C3F9D">
              <w:rPr>
                <w:sz w:val="20"/>
              </w:rPr>
              <w:t>Documentation of environmental, socio-cultural, and/or ethnic information (Environmental, Cultural and Economic Concerns checklist); and</w:t>
            </w:r>
          </w:p>
        </w:tc>
        <w:tc>
          <w:tcPr>
            <w:tcW w:w="490" w:type="dxa"/>
            <w:tcBorders>
              <w:right w:val="single" w:sz="4" w:space="0" w:color="auto"/>
            </w:tcBorders>
            <w:vAlign w:val="center"/>
          </w:tcPr>
          <w:p w14:paraId="0BA464CC"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4CD"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4CE"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4CF" w14:textId="77777777" w:rsidR="00D526EE" w:rsidRPr="00A833C3" w:rsidRDefault="00D526EE" w:rsidP="0071314A">
            <w:pPr>
              <w:jc w:val="both"/>
              <w:rPr>
                <w:sz w:val="16"/>
                <w:lang w:val="fr-FR"/>
              </w:rPr>
            </w:pPr>
          </w:p>
        </w:tc>
        <w:tc>
          <w:tcPr>
            <w:tcW w:w="490" w:type="dxa"/>
            <w:vAlign w:val="center"/>
          </w:tcPr>
          <w:p w14:paraId="0BA464D0" w14:textId="77777777" w:rsidR="00D526EE" w:rsidRPr="00A833C3" w:rsidRDefault="00D526EE" w:rsidP="0071314A">
            <w:pPr>
              <w:jc w:val="both"/>
              <w:rPr>
                <w:sz w:val="16"/>
                <w:lang w:val="fr-FR"/>
              </w:rPr>
            </w:pPr>
          </w:p>
        </w:tc>
        <w:tc>
          <w:tcPr>
            <w:tcW w:w="1765" w:type="dxa"/>
            <w:vAlign w:val="center"/>
          </w:tcPr>
          <w:p w14:paraId="0BA464D1" w14:textId="77777777" w:rsidR="00D526EE" w:rsidRPr="00A833C3" w:rsidRDefault="00D526EE" w:rsidP="0071314A">
            <w:pPr>
              <w:jc w:val="both"/>
              <w:rPr>
                <w:sz w:val="16"/>
                <w:lang w:val="fr-FR"/>
              </w:rPr>
            </w:pPr>
          </w:p>
        </w:tc>
      </w:tr>
      <w:tr w:rsidR="00D526EE" w:rsidRPr="00A833C3" w14:paraId="0BA464DB" w14:textId="77777777" w:rsidTr="005E25F9">
        <w:trPr>
          <w:cantSplit/>
          <w:trHeight w:val="240"/>
        </w:trPr>
        <w:tc>
          <w:tcPr>
            <w:tcW w:w="1008" w:type="dxa"/>
            <w:vAlign w:val="center"/>
          </w:tcPr>
          <w:p w14:paraId="0BA464D3" w14:textId="77777777" w:rsidR="00D526EE" w:rsidRPr="00A833C3" w:rsidRDefault="00D526EE" w:rsidP="0071314A">
            <w:pPr>
              <w:jc w:val="both"/>
              <w:rPr>
                <w:sz w:val="16"/>
              </w:rPr>
            </w:pPr>
          </w:p>
        </w:tc>
        <w:tc>
          <w:tcPr>
            <w:tcW w:w="5397" w:type="dxa"/>
            <w:vAlign w:val="center"/>
          </w:tcPr>
          <w:p w14:paraId="0BA464D4" w14:textId="77777777" w:rsidR="00D526EE" w:rsidRPr="008C3F9D" w:rsidRDefault="00D526EE" w:rsidP="00412C59">
            <w:pPr>
              <w:pStyle w:val="a"/>
              <w:numPr>
                <w:ilvl w:val="0"/>
                <w:numId w:val="5"/>
              </w:numPr>
              <w:tabs>
                <w:tab w:val="clear" w:pos="720"/>
                <w:tab w:val="num" w:pos="578"/>
              </w:tabs>
              <w:spacing w:before="60" w:after="60"/>
              <w:ind w:hanging="502"/>
              <w:rPr>
                <w:sz w:val="20"/>
                <w:lang w:val="fr-FR"/>
              </w:rPr>
            </w:pPr>
            <w:r w:rsidRPr="008C3F9D">
              <w:rPr>
                <w:sz w:val="20"/>
              </w:rPr>
              <w:t>At least one of the following:</w:t>
            </w:r>
          </w:p>
        </w:tc>
        <w:tc>
          <w:tcPr>
            <w:tcW w:w="490" w:type="dxa"/>
            <w:tcBorders>
              <w:right w:val="single" w:sz="4" w:space="0" w:color="auto"/>
            </w:tcBorders>
            <w:vAlign w:val="center"/>
          </w:tcPr>
          <w:p w14:paraId="0BA464D5"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4D6"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4D7"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4D8" w14:textId="77777777" w:rsidR="00D526EE" w:rsidRPr="00A833C3" w:rsidRDefault="00D526EE" w:rsidP="0071314A">
            <w:pPr>
              <w:jc w:val="both"/>
              <w:rPr>
                <w:sz w:val="16"/>
                <w:lang w:val="fr-FR"/>
              </w:rPr>
            </w:pPr>
          </w:p>
        </w:tc>
        <w:tc>
          <w:tcPr>
            <w:tcW w:w="490" w:type="dxa"/>
            <w:vAlign w:val="center"/>
          </w:tcPr>
          <w:p w14:paraId="0BA464D9" w14:textId="77777777" w:rsidR="00D526EE" w:rsidRPr="00A833C3" w:rsidRDefault="00D526EE" w:rsidP="0071314A">
            <w:pPr>
              <w:jc w:val="both"/>
              <w:rPr>
                <w:sz w:val="16"/>
                <w:lang w:val="fr-FR"/>
              </w:rPr>
            </w:pPr>
          </w:p>
        </w:tc>
        <w:tc>
          <w:tcPr>
            <w:tcW w:w="1765" w:type="dxa"/>
            <w:vAlign w:val="center"/>
          </w:tcPr>
          <w:p w14:paraId="0BA464DA" w14:textId="77777777" w:rsidR="00D526EE" w:rsidRPr="00A833C3" w:rsidRDefault="00D526EE" w:rsidP="0071314A">
            <w:pPr>
              <w:jc w:val="both"/>
              <w:rPr>
                <w:sz w:val="16"/>
                <w:lang w:val="fr-FR"/>
              </w:rPr>
            </w:pPr>
          </w:p>
        </w:tc>
      </w:tr>
      <w:tr w:rsidR="00D526EE" w:rsidRPr="00A833C3" w14:paraId="0BA464E4" w14:textId="77777777" w:rsidTr="005E25F9">
        <w:trPr>
          <w:cantSplit/>
          <w:trHeight w:val="240"/>
        </w:trPr>
        <w:tc>
          <w:tcPr>
            <w:tcW w:w="1008" w:type="dxa"/>
            <w:vAlign w:val="center"/>
          </w:tcPr>
          <w:p w14:paraId="0BA464DC" w14:textId="77777777" w:rsidR="00D526EE" w:rsidRPr="00A833C3" w:rsidRDefault="00D526EE" w:rsidP="0071314A">
            <w:pPr>
              <w:jc w:val="both"/>
              <w:rPr>
                <w:sz w:val="16"/>
              </w:rPr>
            </w:pPr>
          </w:p>
        </w:tc>
        <w:tc>
          <w:tcPr>
            <w:tcW w:w="5397" w:type="dxa"/>
            <w:vAlign w:val="center"/>
          </w:tcPr>
          <w:p w14:paraId="0BA464DD" w14:textId="77777777" w:rsidR="00D526EE" w:rsidRPr="008C3F9D" w:rsidRDefault="00D526EE" w:rsidP="00412C59">
            <w:pPr>
              <w:pStyle w:val="a"/>
              <w:numPr>
                <w:ilvl w:val="1"/>
                <w:numId w:val="5"/>
              </w:numPr>
              <w:tabs>
                <w:tab w:val="clear" w:pos="1440"/>
              </w:tabs>
              <w:spacing w:before="60" w:after="60"/>
              <w:ind w:left="848" w:hanging="270"/>
              <w:rPr>
                <w:sz w:val="20"/>
                <w:lang w:val="fr-FR"/>
              </w:rPr>
            </w:pPr>
            <w:r w:rsidRPr="008C3F9D">
              <w:rPr>
                <w:sz w:val="20"/>
                <w:lang w:val="fr-FR"/>
              </w:rPr>
              <w:t>Observation of the child in an educ</w:t>
            </w:r>
            <w:r>
              <w:rPr>
                <w:sz w:val="20"/>
                <w:lang w:val="fr-FR"/>
              </w:rPr>
              <w:t xml:space="preserve">ation environment other than </w:t>
            </w:r>
            <w:r w:rsidRPr="008C3F9D">
              <w:rPr>
                <w:sz w:val="20"/>
                <w:lang w:val="fr-FR"/>
              </w:rPr>
              <w:t>the required observations.</w:t>
            </w:r>
          </w:p>
        </w:tc>
        <w:tc>
          <w:tcPr>
            <w:tcW w:w="490" w:type="dxa"/>
            <w:tcBorders>
              <w:right w:val="single" w:sz="4" w:space="0" w:color="auto"/>
            </w:tcBorders>
            <w:vAlign w:val="center"/>
          </w:tcPr>
          <w:p w14:paraId="0BA464DE"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4DF"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4E0"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4E1" w14:textId="77777777" w:rsidR="00D526EE" w:rsidRPr="00A833C3" w:rsidRDefault="00D526EE" w:rsidP="0071314A">
            <w:pPr>
              <w:jc w:val="both"/>
              <w:rPr>
                <w:sz w:val="16"/>
                <w:lang w:val="fr-FR"/>
              </w:rPr>
            </w:pPr>
          </w:p>
        </w:tc>
        <w:tc>
          <w:tcPr>
            <w:tcW w:w="490" w:type="dxa"/>
            <w:vAlign w:val="center"/>
          </w:tcPr>
          <w:p w14:paraId="0BA464E2" w14:textId="77777777" w:rsidR="00D526EE" w:rsidRPr="00A833C3" w:rsidRDefault="00D526EE" w:rsidP="0071314A">
            <w:pPr>
              <w:jc w:val="both"/>
              <w:rPr>
                <w:sz w:val="16"/>
                <w:lang w:val="fr-FR"/>
              </w:rPr>
            </w:pPr>
          </w:p>
        </w:tc>
        <w:tc>
          <w:tcPr>
            <w:tcW w:w="1765" w:type="dxa"/>
            <w:vAlign w:val="center"/>
          </w:tcPr>
          <w:p w14:paraId="0BA464E3" w14:textId="77777777" w:rsidR="00D526EE" w:rsidRPr="00A833C3" w:rsidRDefault="00D526EE" w:rsidP="0071314A">
            <w:pPr>
              <w:jc w:val="both"/>
              <w:rPr>
                <w:sz w:val="16"/>
                <w:lang w:val="fr-FR"/>
              </w:rPr>
            </w:pPr>
          </w:p>
        </w:tc>
      </w:tr>
      <w:tr w:rsidR="00D526EE" w:rsidRPr="00A833C3" w14:paraId="0BA464ED" w14:textId="77777777" w:rsidTr="005E25F9">
        <w:trPr>
          <w:cantSplit/>
          <w:trHeight w:val="240"/>
        </w:trPr>
        <w:tc>
          <w:tcPr>
            <w:tcW w:w="1008" w:type="dxa"/>
            <w:vAlign w:val="center"/>
          </w:tcPr>
          <w:p w14:paraId="0BA464E5" w14:textId="77777777" w:rsidR="00D526EE" w:rsidRPr="00A833C3" w:rsidRDefault="00D526EE" w:rsidP="0071314A">
            <w:pPr>
              <w:jc w:val="both"/>
              <w:rPr>
                <w:sz w:val="16"/>
              </w:rPr>
            </w:pPr>
          </w:p>
        </w:tc>
        <w:tc>
          <w:tcPr>
            <w:tcW w:w="5397" w:type="dxa"/>
            <w:vAlign w:val="center"/>
          </w:tcPr>
          <w:p w14:paraId="0BA464E6" w14:textId="77777777" w:rsidR="00D526EE" w:rsidRPr="008C3F9D" w:rsidRDefault="00D526EE" w:rsidP="00412C59">
            <w:pPr>
              <w:pStyle w:val="a"/>
              <w:numPr>
                <w:ilvl w:val="1"/>
                <w:numId w:val="5"/>
              </w:numPr>
              <w:tabs>
                <w:tab w:val="clear" w:pos="1440"/>
                <w:tab w:val="num" w:pos="848"/>
              </w:tabs>
              <w:spacing w:before="60" w:after="60"/>
              <w:ind w:left="972" w:hanging="394"/>
              <w:rPr>
                <w:sz w:val="20"/>
                <w:lang w:val="fr-FR"/>
              </w:rPr>
            </w:pPr>
            <w:r w:rsidRPr="008C3F9D">
              <w:rPr>
                <w:sz w:val="20"/>
                <w:lang w:val="fr-FR"/>
              </w:rPr>
              <w:t>Counselor reports.</w:t>
            </w:r>
          </w:p>
        </w:tc>
        <w:tc>
          <w:tcPr>
            <w:tcW w:w="490" w:type="dxa"/>
            <w:tcBorders>
              <w:right w:val="single" w:sz="4" w:space="0" w:color="auto"/>
            </w:tcBorders>
            <w:vAlign w:val="center"/>
          </w:tcPr>
          <w:p w14:paraId="0BA464E7"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4E8"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4E9"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4EA" w14:textId="77777777" w:rsidR="00D526EE" w:rsidRPr="00A833C3" w:rsidRDefault="00D526EE" w:rsidP="0071314A">
            <w:pPr>
              <w:jc w:val="both"/>
              <w:rPr>
                <w:sz w:val="16"/>
                <w:lang w:val="fr-FR"/>
              </w:rPr>
            </w:pPr>
          </w:p>
        </w:tc>
        <w:tc>
          <w:tcPr>
            <w:tcW w:w="490" w:type="dxa"/>
            <w:vAlign w:val="center"/>
          </w:tcPr>
          <w:p w14:paraId="0BA464EB" w14:textId="77777777" w:rsidR="00D526EE" w:rsidRPr="00A833C3" w:rsidRDefault="00D526EE" w:rsidP="0071314A">
            <w:pPr>
              <w:jc w:val="both"/>
              <w:rPr>
                <w:sz w:val="16"/>
                <w:lang w:val="fr-FR"/>
              </w:rPr>
            </w:pPr>
          </w:p>
        </w:tc>
        <w:tc>
          <w:tcPr>
            <w:tcW w:w="1765" w:type="dxa"/>
            <w:vAlign w:val="center"/>
          </w:tcPr>
          <w:p w14:paraId="0BA464EC" w14:textId="77777777" w:rsidR="00D526EE" w:rsidRPr="00A833C3" w:rsidRDefault="00D526EE" w:rsidP="0071314A">
            <w:pPr>
              <w:jc w:val="both"/>
              <w:rPr>
                <w:sz w:val="16"/>
                <w:lang w:val="fr-FR"/>
              </w:rPr>
            </w:pPr>
          </w:p>
        </w:tc>
      </w:tr>
      <w:tr w:rsidR="00D526EE" w:rsidRPr="00A833C3" w14:paraId="0BA464F6" w14:textId="77777777" w:rsidTr="005E25F9">
        <w:trPr>
          <w:cantSplit/>
          <w:trHeight w:val="240"/>
        </w:trPr>
        <w:tc>
          <w:tcPr>
            <w:tcW w:w="1008" w:type="dxa"/>
            <w:vAlign w:val="center"/>
          </w:tcPr>
          <w:p w14:paraId="0BA464EE" w14:textId="77777777" w:rsidR="00D526EE" w:rsidRPr="00A833C3" w:rsidRDefault="00D526EE" w:rsidP="0071314A">
            <w:pPr>
              <w:jc w:val="both"/>
              <w:rPr>
                <w:sz w:val="16"/>
              </w:rPr>
            </w:pPr>
          </w:p>
        </w:tc>
        <w:tc>
          <w:tcPr>
            <w:tcW w:w="5397" w:type="dxa"/>
            <w:vAlign w:val="center"/>
          </w:tcPr>
          <w:p w14:paraId="0BA464EF" w14:textId="77777777" w:rsidR="00D526EE" w:rsidRPr="008C3F9D" w:rsidRDefault="00D526EE" w:rsidP="00412C59">
            <w:pPr>
              <w:pStyle w:val="a"/>
              <w:numPr>
                <w:ilvl w:val="1"/>
                <w:numId w:val="5"/>
              </w:numPr>
              <w:tabs>
                <w:tab w:val="clear" w:pos="1440"/>
                <w:tab w:val="num" w:pos="848"/>
              </w:tabs>
              <w:spacing w:before="60" w:after="60"/>
              <w:ind w:left="972" w:hanging="394"/>
              <w:rPr>
                <w:sz w:val="20"/>
                <w:lang w:val="fr-FR"/>
              </w:rPr>
            </w:pPr>
            <w:r w:rsidRPr="008C3F9D">
              <w:rPr>
                <w:sz w:val="20"/>
                <w:lang w:val="fr-FR"/>
              </w:rPr>
              <w:t>Language evaluation.</w:t>
            </w:r>
          </w:p>
        </w:tc>
        <w:tc>
          <w:tcPr>
            <w:tcW w:w="490" w:type="dxa"/>
            <w:tcBorders>
              <w:right w:val="single" w:sz="4" w:space="0" w:color="auto"/>
            </w:tcBorders>
            <w:vAlign w:val="center"/>
          </w:tcPr>
          <w:p w14:paraId="0BA464F0"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4F1"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4F2"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4F3" w14:textId="77777777" w:rsidR="00D526EE" w:rsidRPr="00A833C3" w:rsidRDefault="00D526EE" w:rsidP="0071314A">
            <w:pPr>
              <w:jc w:val="both"/>
              <w:rPr>
                <w:sz w:val="16"/>
                <w:lang w:val="fr-FR"/>
              </w:rPr>
            </w:pPr>
          </w:p>
        </w:tc>
        <w:tc>
          <w:tcPr>
            <w:tcW w:w="490" w:type="dxa"/>
            <w:vAlign w:val="center"/>
          </w:tcPr>
          <w:p w14:paraId="0BA464F4" w14:textId="77777777" w:rsidR="00D526EE" w:rsidRPr="00A833C3" w:rsidRDefault="00D526EE" w:rsidP="0071314A">
            <w:pPr>
              <w:jc w:val="both"/>
              <w:rPr>
                <w:sz w:val="16"/>
                <w:lang w:val="fr-FR"/>
              </w:rPr>
            </w:pPr>
          </w:p>
        </w:tc>
        <w:tc>
          <w:tcPr>
            <w:tcW w:w="1765" w:type="dxa"/>
            <w:vAlign w:val="center"/>
          </w:tcPr>
          <w:p w14:paraId="0BA464F5" w14:textId="77777777" w:rsidR="00D526EE" w:rsidRPr="00A833C3" w:rsidRDefault="00D526EE" w:rsidP="0071314A">
            <w:pPr>
              <w:jc w:val="both"/>
              <w:rPr>
                <w:sz w:val="16"/>
                <w:lang w:val="fr-FR"/>
              </w:rPr>
            </w:pPr>
          </w:p>
        </w:tc>
      </w:tr>
      <w:tr w:rsidR="00D526EE" w:rsidRPr="00A833C3" w14:paraId="0BA464FF" w14:textId="77777777" w:rsidTr="005E25F9">
        <w:trPr>
          <w:cantSplit/>
          <w:trHeight w:val="240"/>
        </w:trPr>
        <w:tc>
          <w:tcPr>
            <w:tcW w:w="1008" w:type="dxa"/>
            <w:vAlign w:val="center"/>
          </w:tcPr>
          <w:p w14:paraId="0BA464F7" w14:textId="77777777" w:rsidR="00D526EE" w:rsidRPr="00A833C3" w:rsidRDefault="00D526EE" w:rsidP="0071314A">
            <w:pPr>
              <w:jc w:val="both"/>
              <w:rPr>
                <w:sz w:val="16"/>
              </w:rPr>
            </w:pPr>
          </w:p>
        </w:tc>
        <w:tc>
          <w:tcPr>
            <w:tcW w:w="5397" w:type="dxa"/>
            <w:vAlign w:val="center"/>
          </w:tcPr>
          <w:p w14:paraId="0BA464F8" w14:textId="77777777" w:rsidR="00D526EE" w:rsidRPr="008C3F9D" w:rsidRDefault="00D526EE" w:rsidP="00412C59">
            <w:pPr>
              <w:pStyle w:val="a"/>
              <w:numPr>
                <w:ilvl w:val="1"/>
                <w:numId w:val="5"/>
              </w:numPr>
              <w:tabs>
                <w:tab w:val="clear" w:pos="1440"/>
                <w:tab w:val="num" w:pos="848"/>
              </w:tabs>
              <w:spacing w:before="60" w:after="60"/>
              <w:ind w:left="848" w:hanging="270"/>
              <w:rPr>
                <w:sz w:val="20"/>
                <w:lang w:val="fr-FR"/>
              </w:rPr>
            </w:pPr>
            <w:r w:rsidRPr="008C3F9D">
              <w:rPr>
                <w:sz w:val="20"/>
                <w:lang w:val="fr-FR"/>
              </w:rPr>
              <w:t>Anecdotal records from classroom teacher(s) or other LEA personnel.</w:t>
            </w:r>
          </w:p>
        </w:tc>
        <w:tc>
          <w:tcPr>
            <w:tcW w:w="490" w:type="dxa"/>
            <w:tcBorders>
              <w:right w:val="single" w:sz="4" w:space="0" w:color="auto"/>
            </w:tcBorders>
            <w:vAlign w:val="center"/>
          </w:tcPr>
          <w:p w14:paraId="0BA464F9"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4FA"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4FB"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4FC" w14:textId="77777777" w:rsidR="00D526EE" w:rsidRPr="00A833C3" w:rsidRDefault="00D526EE" w:rsidP="0071314A">
            <w:pPr>
              <w:jc w:val="both"/>
              <w:rPr>
                <w:sz w:val="16"/>
                <w:lang w:val="fr-FR"/>
              </w:rPr>
            </w:pPr>
          </w:p>
        </w:tc>
        <w:tc>
          <w:tcPr>
            <w:tcW w:w="490" w:type="dxa"/>
            <w:vAlign w:val="center"/>
          </w:tcPr>
          <w:p w14:paraId="0BA464FD" w14:textId="77777777" w:rsidR="00D526EE" w:rsidRPr="00A833C3" w:rsidRDefault="00D526EE" w:rsidP="0071314A">
            <w:pPr>
              <w:jc w:val="both"/>
              <w:rPr>
                <w:sz w:val="16"/>
                <w:lang w:val="fr-FR"/>
              </w:rPr>
            </w:pPr>
          </w:p>
        </w:tc>
        <w:tc>
          <w:tcPr>
            <w:tcW w:w="1765" w:type="dxa"/>
            <w:vAlign w:val="center"/>
          </w:tcPr>
          <w:p w14:paraId="0BA464FE" w14:textId="77777777" w:rsidR="00D526EE" w:rsidRPr="00A833C3" w:rsidRDefault="00D526EE" w:rsidP="0071314A">
            <w:pPr>
              <w:jc w:val="both"/>
              <w:rPr>
                <w:sz w:val="16"/>
                <w:lang w:val="fr-FR"/>
              </w:rPr>
            </w:pPr>
          </w:p>
        </w:tc>
      </w:tr>
      <w:tr w:rsidR="00D526EE" w:rsidRPr="00A833C3" w14:paraId="0BA46508" w14:textId="77777777" w:rsidTr="005E25F9">
        <w:trPr>
          <w:cantSplit/>
          <w:trHeight w:val="240"/>
        </w:trPr>
        <w:tc>
          <w:tcPr>
            <w:tcW w:w="1008" w:type="dxa"/>
            <w:shd w:val="clear" w:color="auto" w:fill="000000"/>
            <w:vAlign w:val="center"/>
          </w:tcPr>
          <w:p w14:paraId="0BA46500" w14:textId="77777777" w:rsidR="00D526EE" w:rsidRPr="00A833C3" w:rsidRDefault="00D526EE" w:rsidP="0071314A">
            <w:pPr>
              <w:jc w:val="both"/>
              <w:rPr>
                <w:sz w:val="16"/>
              </w:rPr>
            </w:pPr>
          </w:p>
        </w:tc>
        <w:tc>
          <w:tcPr>
            <w:tcW w:w="5397" w:type="dxa"/>
            <w:vAlign w:val="center"/>
          </w:tcPr>
          <w:p w14:paraId="0BA46501" w14:textId="77777777" w:rsidR="00D526EE" w:rsidRPr="008C3F9D" w:rsidRDefault="00D526EE" w:rsidP="0071314A">
            <w:pPr>
              <w:pStyle w:val="a"/>
              <w:numPr>
                <w:ilvl w:val="0"/>
                <w:numId w:val="0"/>
              </w:numPr>
              <w:spacing w:before="60" w:after="60"/>
              <w:ind w:left="-18" w:firstLine="18"/>
              <w:rPr>
                <w:sz w:val="20"/>
                <w:lang w:val="fr-FR"/>
              </w:rPr>
            </w:pPr>
            <w:r w:rsidRPr="008C3F9D">
              <w:rPr>
                <w:sz w:val="20"/>
                <w:lang w:val="fr-FR"/>
              </w:rPr>
              <w:t xml:space="preserve">Documentation </w:t>
            </w:r>
            <w:r w:rsidRPr="00E56DF0">
              <w:rPr>
                <w:sz w:val="20"/>
                <w:u w:val="single"/>
                <w:lang w:val="fr-FR"/>
              </w:rPr>
              <w:t>may</w:t>
            </w:r>
            <w:r w:rsidRPr="008C3F9D">
              <w:rPr>
                <w:sz w:val="20"/>
                <w:lang w:val="fr-FR"/>
              </w:rPr>
              <w:t xml:space="preserve"> also include at least </w:t>
            </w:r>
            <w:r w:rsidRPr="001C0997">
              <w:rPr>
                <w:sz w:val="20"/>
                <w:u w:val="single"/>
                <w:lang w:val="fr-FR"/>
              </w:rPr>
              <w:t>one</w:t>
            </w:r>
            <w:r w:rsidRPr="008C3F9D">
              <w:rPr>
                <w:sz w:val="20"/>
                <w:lang w:val="fr-FR"/>
              </w:rPr>
              <w:t xml:space="preserve"> of the following, if available :</w:t>
            </w:r>
          </w:p>
        </w:tc>
        <w:tc>
          <w:tcPr>
            <w:tcW w:w="490" w:type="dxa"/>
            <w:tcBorders>
              <w:right w:val="single" w:sz="4" w:space="0" w:color="auto"/>
            </w:tcBorders>
            <w:shd w:val="clear" w:color="auto" w:fill="000000"/>
            <w:vAlign w:val="center"/>
          </w:tcPr>
          <w:p w14:paraId="0BA46502" w14:textId="77777777" w:rsidR="00D526EE" w:rsidRPr="00A833C3" w:rsidRDefault="00D526EE" w:rsidP="0071314A">
            <w:pPr>
              <w:jc w:val="both"/>
              <w:rPr>
                <w:sz w:val="16"/>
                <w:lang w:val="fr-FR"/>
              </w:rPr>
            </w:pPr>
          </w:p>
        </w:tc>
        <w:tc>
          <w:tcPr>
            <w:tcW w:w="490" w:type="dxa"/>
            <w:tcBorders>
              <w:left w:val="single" w:sz="4" w:space="0" w:color="auto"/>
            </w:tcBorders>
            <w:shd w:val="clear" w:color="auto" w:fill="000000"/>
            <w:vAlign w:val="center"/>
          </w:tcPr>
          <w:p w14:paraId="0BA46503"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shd w:val="clear" w:color="auto" w:fill="000000"/>
            <w:vAlign w:val="center"/>
          </w:tcPr>
          <w:p w14:paraId="0BA46504"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shd w:val="clear" w:color="auto" w:fill="000000"/>
            <w:vAlign w:val="center"/>
          </w:tcPr>
          <w:p w14:paraId="0BA46505" w14:textId="77777777" w:rsidR="00D526EE" w:rsidRPr="00A833C3" w:rsidRDefault="00D526EE" w:rsidP="0071314A">
            <w:pPr>
              <w:jc w:val="both"/>
              <w:rPr>
                <w:sz w:val="16"/>
                <w:lang w:val="fr-FR"/>
              </w:rPr>
            </w:pPr>
          </w:p>
        </w:tc>
        <w:tc>
          <w:tcPr>
            <w:tcW w:w="490" w:type="dxa"/>
            <w:shd w:val="clear" w:color="auto" w:fill="000000"/>
            <w:vAlign w:val="center"/>
          </w:tcPr>
          <w:p w14:paraId="0BA46506" w14:textId="77777777" w:rsidR="00D526EE" w:rsidRPr="00A833C3" w:rsidRDefault="00D526EE" w:rsidP="0071314A">
            <w:pPr>
              <w:jc w:val="both"/>
              <w:rPr>
                <w:sz w:val="16"/>
                <w:lang w:val="fr-FR"/>
              </w:rPr>
            </w:pPr>
          </w:p>
        </w:tc>
        <w:tc>
          <w:tcPr>
            <w:tcW w:w="1765" w:type="dxa"/>
            <w:shd w:val="clear" w:color="auto" w:fill="000000"/>
            <w:vAlign w:val="center"/>
          </w:tcPr>
          <w:p w14:paraId="0BA46507" w14:textId="77777777" w:rsidR="00D526EE" w:rsidRPr="00A833C3" w:rsidRDefault="00D526EE" w:rsidP="0071314A">
            <w:pPr>
              <w:jc w:val="both"/>
              <w:rPr>
                <w:sz w:val="16"/>
                <w:lang w:val="fr-FR"/>
              </w:rPr>
            </w:pPr>
          </w:p>
        </w:tc>
      </w:tr>
      <w:tr w:rsidR="00D526EE" w:rsidRPr="00A833C3" w14:paraId="0BA46511" w14:textId="77777777" w:rsidTr="005E25F9">
        <w:trPr>
          <w:cantSplit/>
          <w:trHeight w:val="240"/>
        </w:trPr>
        <w:tc>
          <w:tcPr>
            <w:tcW w:w="1008" w:type="dxa"/>
            <w:vAlign w:val="center"/>
          </w:tcPr>
          <w:p w14:paraId="0BA46509" w14:textId="77777777" w:rsidR="00D526EE" w:rsidRPr="00A833C3" w:rsidRDefault="00D526EE" w:rsidP="0071314A">
            <w:pPr>
              <w:jc w:val="both"/>
              <w:rPr>
                <w:sz w:val="16"/>
              </w:rPr>
            </w:pPr>
          </w:p>
        </w:tc>
        <w:tc>
          <w:tcPr>
            <w:tcW w:w="5397" w:type="dxa"/>
            <w:vAlign w:val="center"/>
          </w:tcPr>
          <w:p w14:paraId="0BA4650A" w14:textId="77777777" w:rsidR="00D526EE" w:rsidRPr="008C3F9D" w:rsidRDefault="00D526EE" w:rsidP="00EC54BA">
            <w:pPr>
              <w:pStyle w:val="a"/>
              <w:numPr>
                <w:ilvl w:val="0"/>
                <w:numId w:val="7"/>
              </w:numPr>
              <w:tabs>
                <w:tab w:val="clear" w:pos="1080"/>
              </w:tabs>
              <w:spacing w:before="60" w:after="60"/>
              <w:ind w:left="668" w:hanging="450"/>
              <w:rPr>
                <w:sz w:val="20"/>
                <w:lang w:val="fr-FR"/>
              </w:rPr>
            </w:pPr>
            <w:r w:rsidRPr="008C3F9D">
              <w:rPr>
                <w:sz w:val="20"/>
                <w:lang w:val="fr-FR"/>
              </w:rPr>
              <w:t>Clinical psychological/psychiatric reports.</w:t>
            </w:r>
          </w:p>
        </w:tc>
        <w:tc>
          <w:tcPr>
            <w:tcW w:w="490" w:type="dxa"/>
            <w:tcBorders>
              <w:right w:val="single" w:sz="4" w:space="0" w:color="auto"/>
            </w:tcBorders>
            <w:vAlign w:val="center"/>
          </w:tcPr>
          <w:p w14:paraId="0BA4650B"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50C"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50D"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50E" w14:textId="77777777" w:rsidR="00D526EE" w:rsidRPr="00A833C3" w:rsidRDefault="00D526EE" w:rsidP="0071314A">
            <w:pPr>
              <w:jc w:val="both"/>
              <w:rPr>
                <w:sz w:val="16"/>
                <w:lang w:val="fr-FR"/>
              </w:rPr>
            </w:pPr>
          </w:p>
        </w:tc>
        <w:tc>
          <w:tcPr>
            <w:tcW w:w="490" w:type="dxa"/>
            <w:vAlign w:val="center"/>
          </w:tcPr>
          <w:p w14:paraId="0BA4650F" w14:textId="77777777" w:rsidR="00D526EE" w:rsidRPr="00A833C3" w:rsidRDefault="00D526EE" w:rsidP="0071314A">
            <w:pPr>
              <w:jc w:val="both"/>
              <w:rPr>
                <w:sz w:val="16"/>
                <w:lang w:val="fr-FR"/>
              </w:rPr>
            </w:pPr>
          </w:p>
        </w:tc>
        <w:tc>
          <w:tcPr>
            <w:tcW w:w="1765" w:type="dxa"/>
            <w:vAlign w:val="center"/>
          </w:tcPr>
          <w:p w14:paraId="0BA46510" w14:textId="77777777" w:rsidR="00D526EE" w:rsidRPr="00A833C3" w:rsidRDefault="00D526EE" w:rsidP="0071314A">
            <w:pPr>
              <w:jc w:val="both"/>
              <w:rPr>
                <w:sz w:val="16"/>
                <w:lang w:val="fr-FR"/>
              </w:rPr>
            </w:pPr>
          </w:p>
        </w:tc>
      </w:tr>
      <w:tr w:rsidR="00D526EE" w:rsidRPr="00A833C3" w14:paraId="0BA4651A" w14:textId="77777777" w:rsidTr="005E25F9">
        <w:trPr>
          <w:cantSplit/>
          <w:trHeight w:val="240"/>
        </w:trPr>
        <w:tc>
          <w:tcPr>
            <w:tcW w:w="1008" w:type="dxa"/>
            <w:vAlign w:val="center"/>
          </w:tcPr>
          <w:p w14:paraId="0BA46512" w14:textId="77777777" w:rsidR="00D526EE" w:rsidRPr="00A833C3" w:rsidRDefault="00D526EE" w:rsidP="0071314A">
            <w:pPr>
              <w:jc w:val="both"/>
              <w:rPr>
                <w:sz w:val="16"/>
              </w:rPr>
            </w:pPr>
          </w:p>
        </w:tc>
        <w:tc>
          <w:tcPr>
            <w:tcW w:w="5397" w:type="dxa"/>
            <w:vAlign w:val="center"/>
          </w:tcPr>
          <w:p w14:paraId="0BA46513" w14:textId="77777777" w:rsidR="00D526EE" w:rsidRPr="008C3F9D" w:rsidRDefault="00D526EE" w:rsidP="00EC54BA">
            <w:pPr>
              <w:pStyle w:val="a"/>
              <w:numPr>
                <w:ilvl w:val="0"/>
                <w:numId w:val="7"/>
              </w:numPr>
              <w:tabs>
                <w:tab w:val="clear" w:pos="1080"/>
                <w:tab w:val="num" w:pos="668"/>
                <w:tab w:val="num" w:pos="758"/>
                <w:tab w:val="left" w:pos="972"/>
              </w:tabs>
              <w:spacing w:before="60" w:after="60"/>
              <w:ind w:hanging="862"/>
              <w:rPr>
                <w:sz w:val="20"/>
                <w:lang w:val="fr-FR"/>
              </w:rPr>
            </w:pPr>
            <w:r w:rsidRPr="008C3F9D">
              <w:rPr>
                <w:sz w:val="20"/>
              </w:rPr>
              <w:t>School psychologist report</w:t>
            </w:r>
            <w:r>
              <w:rPr>
                <w:sz w:val="20"/>
              </w:rPr>
              <w:t>s</w:t>
            </w:r>
            <w:r w:rsidRPr="008C3F9D">
              <w:rPr>
                <w:sz w:val="20"/>
              </w:rPr>
              <w:t>.</w:t>
            </w:r>
          </w:p>
        </w:tc>
        <w:tc>
          <w:tcPr>
            <w:tcW w:w="490" w:type="dxa"/>
            <w:tcBorders>
              <w:right w:val="single" w:sz="4" w:space="0" w:color="auto"/>
            </w:tcBorders>
            <w:vAlign w:val="center"/>
          </w:tcPr>
          <w:p w14:paraId="0BA46514"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515" w14:textId="77777777" w:rsidR="00D526EE" w:rsidRPr="00A833C3" w:rsidRDefault="00D526EE" w:rsidP="0071314A">
            <w:pPr>
              <w:jc w:val="both"/>
              <w:rPr>
                <w:sz w:val="16"/>
                <w:lang w:val="fr-FR"/>
              </w:rPr>
            </w:pPr>
          </w:p>
        </w:tc>
        <w:tc>
          <w:tcPr>
            <w:tcW w:w="490" w:type="dxa"/>
            <w:tcBorders>
              <w:top w:val="single" w:sz="4" w:space="0" w:color="auto"/>
              <w:right w:val="single" w:sz="4" w:space="0" w:color="auto"/>
            </w:tcBorders>
            <w:vAlign w:val="center"/>
          </w:tcPr>
          <w:p w14:paraId="0BA46516" w14:textId="77777777" w:rsidR="00D526EE" w:rsidRPr="00A833C3" w:rsidRDefault="00D526EE" w:rsidP="0071314A">
            <w:pPr>
              <w:jc w:val="both"/>
              <w:rPr>
                <w:sz w:val="16"/>
                <w:lang w:val="fr-FR"/>
              </w:rPr>
            </w:pPr>
          </w:p>
        </w:tc>
        <w:tc>
          <w:tcPr>
            <w:tcW w:w="490" w:type="dxa"/>
            <w:tcBorders>
              <w:top w:val="single" w:sz="4" w:space="0" w:color="auto"/>
              <w:left w:val="single" w:sz="4" w:space="0" w:color="auto"/>
            </w:tcBorders>
            <w:vAlign w:val="center"/>
          </w:tcPr>
          <w:p w14:paraId="0BA46517" w14:textId="77777777" w:rsidR="00D526EE" w:rsidRPr="00A833C3" w:rsidRDefault="00D526EE" w:rsidP="0071314A">
            <w:pPr>
              <w:jc w:val="both"/>
              <w:rPr>
                <w:sz w:val="16"/>
                <w:lang w:val="fr-FR"/>
              </w:rPr>
            </w:pPr>
          </w:p>
        </w:tc>
        <w:tc>
          <w:tcPr>
            <w:tcW w:w="490" w:type="dxa"/>
            <w:vAlign w:val="center"/>
          </w:tcPr>
          <w:p w14:paraId="0BA46518" w14:textId="77777777" w:rsidR="00D526EE" w:rsidRPr="00A833C3" w:rsidRDefault="00D526EE" w:rsidP="0071314A">
            <w:pPr>
              <w:jc w:val="both"/>
              <w:rPr>
                <w:sz w:val="16"/>
                <w:lang w:val="fr-FR"/>
              </w:rPr>
            </w:pPr>
          </w:p>
        </w:tc>
        <w:tc>
          <w:tcPr>
            <w:tcW w:w="1765" w:type="dxa"/>
            <w:vAlign w:val="center"/>
          </w:tcPr>
          <w:p w14:paraId="0BA46519" w14:textId="77777777" w:rsidR="00D526EE" w:rsidRPr="00A833C3" w:rsidRDefault="00D526EE" w:rsidP="0071314A">
            <w:pPr>
              <w:jc w:val="both"/>
              <w:rPr>
                <w:sz w:val="16"/>
                <w:lang w:val="fr-FR"/>
              </w:rPr>
            </w:pPr>
          </w:p>
        </w:tc>
      </w:tr>
      <w:tr w:rsidR="00D526EE" w:rsidRPr="00A833C3" w14:paraId="0BA46523" w14:textId="77777777" w:rsidTr="005E25F9">
        <w:trPr>
          <w:cantSplit/>
          <w:trHeight w:val="240"/>
        </w:trPr>
        <w:tc>
          <w:tcPr>
            <w:tcW w:w="1008" w:type="dxa"/>
            <w:vAlign w:val="center"/>
          </w:tcPr>
          <w:p w14:paraId="0BA4651B" w14:textId="77777777" w:rsidR="00D526EE" w:rsidRPr="00A833C3" w:rsidRDefault="00D526EE" w:rsidP="0071314A">
            <w:pPr>
              <w:jc w:val="both"/>
              <w:rPr>
                <w:sz w:val="16"/>
                <w:lang w:val="fr-FR"/>
              </w:rPr>
            </w:pPr>
          </w:p>
        </w:tc>
        <w:tc>
          <w:tcPr>
            <w:tcW w:w="5397" w:type="dxa"/>
            <w:vAlign w:val="center"/>
          </w:tcPr>
          <w:p w14:paraId="0BA4651C" w14:textId="77777777" w:rsidR="00D526EE" w:rsidRPr="008C3F9D" w:rsidRDefault="00D526EE" w:rsidP="00412C59">
            <w:pPr>
              <w:pStyle w:val="a"/>
              <w:numPr>
                <w:ilvl w:val="0"/>
                <w:numId w:val="7"/>
              </w:numPr>
              <w:tabs>
                <w:tab w:val="clear" w:pos="1080"/>
              </w:tabs>
              <w:spacing w:before="60" w:after="60"/>
              <w:ind w:left="668" w:hanging="450"/>
              <w:rPr>
                <w:sz w:val="20"/>
              </w:rPr>
            </w:pPr>
            <w:r w:rsidRPr="008C3F9D">
              <w:rPr>
                <w:sz w:val="20"/>
              </w:rPr>
              <w:t>Medical Reports.</w:t>
            </w:r>
          </w:p>
        </w:tc>
        <w:tc>
          <w:tcPr>
            <w:tcW w:w="490" w:type="dxa"/>
            <w:tcBorders>
              <w:right w:val="single" w:sz="4" w:space="0" w:color="auto"/>
            </w:tcBorders>
            <w:vAlign w:val="center"/>
          </w:tcPr>
          <w:p w14:paraId="0BA4651D"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51E" w14:textId="77777777" w:rsidR="00D526EE" w:rsidRPr="00A833C3" w:rsidRDefault="00D526EE" w:rsidP="0071314A">
            <w:pPr>
              <w:jc w:val="both"/>
              <w:rPr>
                <w:sz w:val="16"/>
                <w:lang w:val="fr-FR"/>
              </w:rPr>
            </w:pPr>
          </w:p>
        </w:tc>
        <w:tc>
          <w:tcPr>
            <w:tcW w:w="490" w:type="dxa"/>
            <w:tcBorders>
              <w:right w:val="single" w:sz="4" w:space="0" w:color="auto"/>
            </w:tcBorders>
            <w:vAlign w:val="center"/>
          </w:tcPr>
          <w:p w14:paraId="0BA4651F" w14:textId="77777777" w:rsidR="00D526EE" w:rsidRPr="00A833C3" w:rsidRDefault="00D526EE" w:rsidP="0071314A">
            <w:pPr>
              <w:jc w:val="both"/>
              <w:rPr>
                <w:sz w:val="16"/>
                <w:lang w:val="fr-FR"/>
              </w:rPr>
            </w:pPr>
          </w:p>
        </w:tc>
        <w:tc>
          <w:tcPr>
            <w:tcW w:w="490" w:type="dxa"/>
            <w:tcBorders>
              <w:left w:val="single" w:sz="4" w:space="0" w:color="auto"/>
            </w:tcBorders>
            <w:vAlign w:val="center"/>
          </w:tcPr>
          <w:p w14:paraId="0BA46520" w14:textId="77777777" w:rsidR="00D526EE" w:rsidRPr="00A833C3" w:rsidRDefault="00D526EE" w:rsidP="0071314A">
            <w:pPr>
              <w:jc w:val="both"/>
              <w:rPr>
                <w:sz w:val="16"/>
                <w:lang w:val="fr-FR"/>
              </w:rPr>
            </w:pPr>
          </w:p>
        </w:tc>
        <w:tc>
          <w:tcPr>
            <w:tcW w:w="490" w:type="dxa"/>
            <w:vAlign w:val="center"/>
          </w:tcPr>
          <w:p w14:paraId="0BA46521" w14:textId="77777777" w:rsidR="00D526EE" w:rsidRPr="00A833C3" w:rsidRDefault="00D526EE" w:rsidP="0071314A">
            <w:pPr>
              <w:jc w:val="both"/>
              <w:rPr>
                <w:sz w:val="16"/>
                <w:lang w:val="fr-FR"/>
              </w:rPr>
            </w:pPr>
          </w:p>
        </w:tc>
        <w:tc>
          <w:tcPr>
            <w:tcW w:w="1765" w:type="dxa"/>
            <w:vAlign w:val="center"/>
          </w:tcPr>
          <w:p w14:paraId="0BA46522" w14:textId="77777777" w:rsidR="00D526EE" w:rsidRPr="00A833C3" w:rsidRDefault="00D526EE" w:rsidP="0071314A">
            <w:pPr>
              <w:jc w:val="both"/>
              <w:rPr>
                <w:sz w:val="16"/>
                <w:lang w:val="fr-FR"/>
              </w:rPr>
            </w:pPr>
          </w:p>
        </w:tc>
      </w:tr>
      <w:tr w:rsidR="00D526EE" w:rsidRPr="00A833C3" w14:paraId="0BA4652C" w14:textId="77777777" w:rsidTr="005E25F9">
        <w:trPr>
          <w:cantSplit/>
          <w:trHeight w:val="240"/>
        </w:trPr>
        <w:tc>
          <w:tcPr>
            <w:tcW w:w="1008" w:type="dxa"/>
            <w:tcBorders>
              <w:bottom w:val="single" w:sz="4" w:space="0" w:color="auto"/>
            </w:tcBorders>
            <w:shd w:val="clear" w:color="auto" w:fill="000000"/>
            <w:vAlign w:val="center"/>
          </w:tcPr>
          <w:p w14:paraId="0BA46524" w14:textId="77777777" w:rsidR="00D526EE" w:rsidRPr="00A833C3" w:rsidRDefault="00D526EE" w:rsidP="0071314A">
            <w:pPr>
              <w:jc w:val="both"/>
              <w:rPr>
                <w:sz w:val="16"/>
              </w:rPr>
            </w:pPr>
          </w:p>
        </w:tc>
        <w:tc>
          <w:tcPr>
            <w:tcW w:w="5397" w:type="dxa"/>
            <w:tcBorders>
              <w:bottom w:val="nil"/>
            </w:tcBorders>
            <w:vAlign w:val="center"/>
          </w:tcPr>
          <w:p w14:paraId="0BA46525" w14:textId="77777777" w:rsidR="00D526EE" w:rsidRPr="008C3F9D" w:rsidRDefault="00D526EE" w:rsidP="00EC54BA">
            <w:pPr>
              <w:pStyle w:val="Heading2"/>
              <w:numPr>
                <w:ilvl w:val="0"/>
                <w:numId w:val="4"/>
              </w:numPr>
              <w:tabs>
                <w:tab w:val="clear" w:pos="372"/>
                <w:tab w:val="num" w:pos="342"/>
              </w:tabs>
              <w:spacing w:before="60" w:after="60"/>
              <w:ind w:left="218" w:hanging="218"/>
              <w:jc w:val="both"/>
              <w:rPr>
                <w:b w:val="0"/>
              </w:rPr>
            </w:pPr>
            <w:r w:rsidRPr="008C3F9D">
              <w:rPr>
                <w:b w:val="0"/>
              </w:rPr>
              <w:t>Observation by a qualified professional in two or more educational settings:</w:t>
            </w:r>
          </w:p>
        </w:tc>
        <w:tc>
          <w:tcPr>
            <w:tcW w:w="490" w:type="dxa"/>
            <w:tcBorders>
              <w:bottom w:val="nil"/>
              <w:right w:val="single" w:sz="4" w:space="0" w:color="auto"/>
            </w:tcBorders>
            <w:shd w:val="clear" w:color="auto" w:fill="000000"/>
            <w:vAlign w:val="center"/>
          </w:tcPr>
          <w:p w14:paraId="0BA46526" w14:textId="77777777" w:rsidR="00D526EE" w:rsidRPr="00A833C3" w:rsidRDefault="00D526EE" w:rsidP="0071314A">
            <w:pPr>
              <w:jc w:val="both"/>
              <w:rPr>
                <w:sz w:val="16"/>
              </w:rPr>
            </w:pPr>
          </w:p>
        </w:tc>
        <w:tc>
          <w:tcPr>
            <w:tcW w:w="490" w:type="dxa"/>
            <w:tcBorders>
              <w:left w:val="single" w:sz="4" w:space="0" w:color="auto"/>
              <w:bottom w:val="nil"/>
            </w:tcBorders>
            <w:shd w:val="clear" w:color="auto" w:fill="000000"/>
            <w:vAlign w:val="center"/>
          </w:tcPr>
          <w:p w14:paraId="0BA46527" w14:textId="77777777" w:rsidR="00D526EE" w:rsidRPr="00A833C3" w:rsidRDefault="00D526EE" w:rsidP="0071314A">
            <w:pPr>
              <w:jc w:val="both"/>
              <w:rPr>
                <w:sz w:val="16"/>
              </w:rPr>
            </w:pPr>
          </w:p>
        </w:tc>
        <w:tc>
          <w:tcPr>
            <w:tcW w:w="490" w:type="dxa"/>
            <w:tcBorders>
              <w:bottom w:val="nil"/>
              <w:right w:val="single" w:sz="4" w:space="0" w:color="auto"/>
            </w:tcBorders>
            <w:shd w:val="clear" w:color="auto" w:fill="000000"/>
            <w:vAlign w:val="center"/>
          </w:tcPr>
          <w:p w14:paraId="0BA46528" w14:textId="77777777" w:rsidR="00D526EE" w:rsidRPr="00A833C3" w:rsidRDefault="00D526EE" w:rsidP="0071314A">
            <w:pPr>
              <w:jc w:val="both"/>
              <w:rPr>
                <w:sz w:val="16"/>
              </w:rPr>
            </w:pPr>
          </w:p>
        </w:tc>
        <w:tc>
          <w:tcPr>
            <w:tcW w:w="490" w:type="dxa"/>
            <w:tcBorders>
              <w:left w:val="single" w:sz="4" w:space="0" w:color="auto"/>
              <w:bottom w:val="nil"/>
            </w:tcBorders>
            <w:shd w:val="clear" w:color="auto" w:fill="000000"/>
            <w:vAlign w:val="center"/>
          </w:tcPr>
          <w:p w14:paraId="0BA46529" w14:textId="77777777" w:rsidR="00D526EE" w:rsidRPr="00A833C3" w:rsidRDefault="00D526EE" w:rsidP="0071314A">
            <w:pPr>
              <w:jc w:val="both"/>
              <w:rPr>
                <w:sz w:val="16"/>
              </w:rPr>
            </w:pPr>
          </w:p>
        </w:tc>
        <w:tc>
          <w:tcPr>
            <w:tcW w:w="490" w:type="dxa"/>
            <w:tcBorders>
              <w:bottom w:val="single" w:sz="4" w:space="0" w:color="auto"/>
            </w:tcBorders>
            <w:shd w:val="clear" w:color="auto" w:fill="000000"/>
            <w:vAlign w:val="center"/>
          </w:tcPr>
          <w:p w14:paraId="0BA4652A" w14:textId="77777777" w:rsidR="00D526EE" w:rsidRPr="00A833C3" w:rsidRDefault="00D526EE" w:rsidP="0071314A">
            <w:pPr>
              <w:jc w:val="both"/>
              <w:rPr>
                <w:sz w:val="16"/>
              </w:rPr>
            </w:pPr>
          </w:p>
        </w:tc>
        <w:tc>
          <w:tcPr>
            <w:tcW w:w="1765" w:type="dxa"/>
            <w:tcBorders>
              <w:bottom w:val="nil"/>
            </w:tcBorders>
            <w:shd w:val="clear" w:color="auto" w:fill="000000"/>
            <w:vAlign w:val="center"/>
          </w:tcPr>
          <w:p w14:paraId="0BA4652B" w14:textId="77777777" w:rsidR="00D526EE" w:rsidRPr="00A833C3" w:rsidRDefault="00D526EE" w:rsidP="0071314A">
            <w:pPr>
              <w:jc w:val="both"/>
              <w:rPr>
                <w:sz w:val="16"/>
              </w:rPr>
            </w:pPr>
          </w:p>
        </w:tc>
      </w:tr>
      <w:tr w:rsidR="00D526EE" w:rsidRPr="00A833C3" w14:paraId="0BA46535" w14:textId="77777777" w:rsidTr="005E25F9">
        <w:trPr>
          <w:cantSplit/>
          <w:trHeight w:val="240"/>
        </w:trPr>
        <w:tc>
          <w:tcPr>
            <w:tcW w:w="1008" w:type="dxa"/>
            <w:tcBorders>
              <w:bottom w:val="single" w:sz="4" w:space="0" w:color="auto"/>
            </w:tcBorders>
            <w:vAlign w:val="center"/>
          </w:tcPr>
          <w:p w14:paraId="0BA4652D" w14:textId="77777777" w:rsidR="00D526EE" w:rsidRPr="00A833C3" w:rsidRDefault="00D526EE" w:rsidP="0071314A">
            <w:pPr>
              <w:jc w:val="both"/>
              <w:rPr>
                <w:sz w:val="16"/>
              </w:rPr>
            </w:pPr>
          </w:p>
        </w:tc>
        <w:tc>
          <w:tcPr>
            <w:tcW w:w="5397" w:type="dxa"/>
            <w:tcBorders>
              <w:bottom w:val="single" w:sz="4" w:space="0" w:color="auto"/>
            </w:tcBorders>
            <w:vAlign w:val="center"/>
          </w:tcPr>
          <w:p w14:paraId="0BA4652E" w14:textId="77777777" w:rsidR="00D526EE" w:rsidRPr="008C3F9D" w:rsidRDefault="00D526EE" w:rsidP="00EC54BA">
            <w:pPr>
              <w:pStyle w:val="Heading2"/>
              <w:numPr>
                <w:ilvl w:val="0"/>
                <w:numId w:val="6"/>
              </w:numPr>
              <w:tabs>
                <w:tab w:val="clear" w:pos="1080"/>
                <w:tab w:val="num" w:pos="702"/>
              </w:tabs>
              <w:spacing w:before="60" w:after="60"/>
              <w:ind w:left="578"/>
              <w:jc w:val="both"/>
              <w:rPr>
                <w:b w:val="0"/>
              </w:rPr>
            </w:pPr>
            <w:r w:rsidRPr="008C3F9D">
              <w:rPr>
                <w:b w:val="0"/>
              </w:rPr>
              <w:t>Structured Setting.</w:t>
            </w:r>
          </w:p>
        </w:tc>
        <w:tc>
          <w:tcPr>
            <w:tcW w:w="490" w:type="dxa"/>
            <w:tcBorders>
              <w:bottom w:val="single" w:sz="4" w:space="0" w:color="auto"/>
              <w:right w:val="single" w:sz="4" w:space="0" w:color="auto"/>
            </w:tcBorders>
            <w:vAlign w:val="center"/>
          </w:tcPr>
          <w:p w14:paraId="0BA4652F" w14:textId="77777777" w:rsidR="00D526EE" w:rsidRPr="00A833C3" w:rsidRDefault="00D526EE" w:rsidP="0071314A">
            <w:pPr>
              <w:jc w:val="both"/>
              <w:rPr>
                <w:sz w:val="16"/>
              </w:rPr>
            </w:pPr>
          </w:p>
        </w:tc>
        <w:tc>
          <w:tcPr>
            <w:tcW w:w="490" w:type="dxa"/>
            <w:tcBorders>
              <w:left w:val="single" w:sz="4" w:space="0" w:color="auto"/>
              <w:bottom w:val="single" w:sz="4" w:space="0" w:color="auto"/>
            </w:tcBorders>
            <w:vAlign w:val="center"/>
          </w:tcPr>
          <w:p w14:paraId="0BA46530" w14:textId="77777777" w:rsidR="00D526EE" w:rsidRPr="00A833C3" w:rsidRDefault="00D526EE" w:rsidP="0071314A">
            <w:pPr>
              <w:jc w:val="both"/>
              <w:rPr>
                <w:sz w:val="16"/>
              </w:rPr>
            </w:pPr>
          </w:p>
        </w:tc>
        <w:tc>
          <w:tcPr>
            <w:tcW w:w="490" w:type="dxa"/>
            <w:tcBorders>
              <w:bottom w:val="single" w:sz="4" w:space="0" w:color="auto"/>
              <w:right w:val="single" w:sz="4" w:space="0" w:color="auto"/>
            </w:tcBorders>
            <w:vAlign w:val="center"/>
          </w:tcPr>
          <w:p w14:paraId="0BA46531" w14:textId="77777777" w:rsidR="00D526EE" w:rsidRPr="00A833C3" w:rsidRDefault="00D526EE" w:rsidP="0071314A">
            <w:pPr>
              <w:jc w:val="both"/>
              <w:rPr>
                <w:sz w:val="16"/>
              </w:rPr>
            </w:pPr>
          </w:p>
        </w:tc>
        <w:tc>
          <w:tcPr>
            <w:tcW w:w="490" w:type="dxa"/>
            <w:tcBorders>
              <w:left w:val="single" w:sz="4" w:space="0" w:color="auto"/>
              <w:bottom w:val="single" w:sz="4" w:space="0" w:color="auto"/>
            </w:tcBorders>
            <w:vAlign w:val="center"/>
          </w:tcPr>
          <w:p w14:paraId="0BA46532" w14:textId="77777777" w:rsidR="00D526EE" w:rsidRPr="00A833C3" w:rsidRDefault="00D526EE" w:rsidP="0071314A">
            <w:pPr>
              <w:jc w:val="both"/>
              <w:rPr>
                <w:sz w:val="16"/>
              </w:rPr>
            </w:pPr>
          </w:p>
        </w:tc>
        <w:tc>
          <w:tcPr>
            <w:tcW w:w="490" w:type="dxa"/>
            <w:tcBorders>
              <w:bottom w:val="single" w:sz="4" w:space="0" w:color="auto"/>
            </w:tcBorders>
            <w:vAlign w:val="center"/>
          </w:tcPr>
          <w:p w14:paraId="0BA46533" w14:textId="77777777" w:rsidR="00D526EE" w:rsidRPr="00A833C3" w:rsidRDefault="00D526EE" w:rsidP="0071314A">
            <w:pPr>
              <w:jc w:val="both"/>
              <w:rPr>
                <w:sz w:val="16"/>
              </w:rPr>
            </w:pPr>
          </w:p>
        </w:tc>
        <w:tc>
          <w:tcPr>
            <w:tcW w:w="1765" w:type="dxa"/>
            <w:tcBorders>
              <w:bottom w:val="single" w:sz="4" w:space="0" w:color="auto"/>
            </w:tcBorders>
            <w:vAlign w:val="center"/>
          </w:tcPr>
          <w:p w14:paraId="0BA46534" w14:textId="77777777" w:rsidR="00D526EE" w:rsidRPr="00A833C3" w:rsidRDefault="00D526EE" w:rsidP="0071314A">
            <w:pPr>
              <w:jc w:val="both"/>
              <w:rPr>
                <w:sz w:val="16"/>
              </w:rPr>
            </w:pPr>
          </w:p>
        </w:tc>
      </w:tr>
      <w:tr w:rsidR="00D526EE" w:rsidRPr="00A833C3" w14:paraId="0BA4653E" w14:textId="77777777" w:rsidTr="005E25F9">
        <w:trPr>
          <w:cantSplit/>
          <w:trHeight w:val="240"/>
        </w:trPr>
        <w:tc>
          <w:tcPr>
            <w:tcW w:w="1008" w:type="dxa"/>
            <w:vAlign w:val="center"/>
          </w:tcPr>
          <w:p w14:paraId="0BA46536" w14:textId="77777777" w:rsidR="00D526EE" w:rsidRPr="00A833C3" w:rsidRDefault="00D526EE" w:rsidP="0071314A">
            <w:pPr>
              <w:jc w:val="both"/>
              <w:rPr>
                <w:sz w:val="16"/>
              </w:rPr>
            </w:pPr>
          </w:p>
        </w:tc>
        <w:tc>
          <w:tcPr>
            <w:tcW w:w="5397" w:type="dxa"/>
            <w:vAlign w:val="center"/>
          </w:tcPr>
          <w:p w14:paraId="0BA46537" w14:textId="77777777" w:rsidR="00D526EE" w:rsidRPr="008C3F9D" w:rsidRDefault="00D526EE" w:rsidP="00EC54BA">
            <w:pPr>
              <w:keepNext/>
              <w:numPr>
                <w:ilvl w:val="0"/>
                <w:numId w:val="6"/>
              </w:numPr>
              <w:tabs>
                <w:tab w:val="clear" w:pos="1080"/>
                <w:tab w:val="num" w:pos="578"/>
              </w:tabs>
              <w:spacing w:before="60" w:after="60"/>
              <w:ind w:left="758" w:hanging="540"/>
              <w:jc w:val="both"/>
              <w:outlineLvl w:val="1"/>
            </w:pPr>
            <w:r w:rsidRPr="008C3F9D">
              <w:t>Unstructured Setting.</w:t>
            </w:r>
          </w:p>
        </w:tc>
        <w:tc>
          <w:tcPr>
            <w:tcW w:w="490" w:type="dxa"/>
            <w:tcBorders>
              <w:right w:val="single" w:sz="4" w:space="0" w:color="auto"/>
            </w:tcBorders>
            <w:vAlign w:val="center"/>
          </w:tcPr>
          <w:p w14:paraId="0BA46538" w14:textId="77777777" w:rsidR="00D526EE" w:rsidRPr="00A833C3" w:rsidRDefault="00D526EE" w:rsidP="0071314A">
            <w:pPr>
              <w:jc w:val="both"/>
              <w:rPr>
                <w:sz w:val="16"/>
              </w:rPr>
            </w:pPr>
          </w:p>
        </w:tc>
        <w:tc>
          <w:tcPr>
            <w:tcW w:w="490" w:type="dxa"/>
            <w:tcBorders>
              <w:left w:val="single" w:sz="4" w:space="0" w:color="auto"/>
            </w:tcBorders>
            <w:vAlign w:val="center"/>
          </w:tcPr>
          <w:p w14:paraId="0BA46539" w14:textId="77777777" w:rsidR="00D526EE" w:rsidRPr="00A833C3" w:rsidRDefault="00D526EE" w:rsidP="0071314A">
            <w:pPr>
              <w:jc w:val="both"/>
              <w:rPr>
                <w:sz w:val="16"/>
              </w:rPr>
            </w:pPr>
          </w:p>
        </w:tc>
        <w:tc>
          <w:tcPr>
            <w:tcW w:w="490" w:type="dxa"/>
            <w:tcBorders>
              <w:right w:val="single" w:sz="4" w:space="0" w:color="auto"/>
            </w:tcBorders>
            <w:vAlign w:val="center"/>
          </w:tcPr>
          <w:p w14:paraId="0BA4653A" w14:textId="77777777" w:rsidR="00D526EE" w:rsidRPr="00A833C3" w:rsidRDefault="00D526EE" w:rsidP="0071314A">
            <w:pPr>
              <w:jc w:val="both"/>
              <w:rPr>
                <w:sz w:val="16"/>
              </w:rPr>
            </w:pPr>
          </w:p>
        </w:tc>
        <w:tc>
          <w:tcPr>
            <w:tcW w:w="490" w:type="dxa"/>
            <w:tcBorders>
              <w:left w:val="single" w:sz="4" w:space="0" w:color="auto"/>
            </w:tcBorders>
            <w:vAlign w:val="center"/>
          </w:tcPr>
          <w:p w14:paraId="0BA4653B" w14:textId="77777777" w:rsidR="00D526EE" w:rsidRPr="00A833C3" w:rsidRDefault="00D526EE" w:rsidP="0071314A">
            <w:pPr>
              <w:jc w:val="both"/>
              <w:rPr>
                <w:sz w:val="16"/>
              </w:rPr>
            </w:pPr>
          </w:p>
        </w:tc>
        <w:tc>
          <w:tcPr>
            <w:tcW w:w="490" w:type="dxa"/>
            <w:vAlign w:val="center"/>
          </w:tcPr>
          <w:p w14:paraId="0BA4653C" w14:textId="77777777" w:rsidR="00D526EE" w:rsidRPr="00A833C3" w:rsidRDefault="00D526EE" w:rsidP="0071314A">
            <w:pPr>
              <w:jc w:val="both"/>
              <w:rPr>
                <w:sz w:val="16"/>
              </w:rPr>
            </w:pPr>
          </w:p>
        </w:tc>
        <w:tc>
          <w:tcPr>
            <w:tcW w:w="1765" w:type="dxa"/>
            <w:vAlign w:val="center"/>
          </w:tcPr>
          <w:p w14:paraId="0BA4653D" w14:textId="77777777" w:rsidR="00D526EE" w:rsidRPr="00A833C3" w:rsidRDefault="00D526EE" w:rsidP="0071314A">
            <w:pPr>
              <w:jc w:val="both"/>
              <w:rPr>
                <w:sz w:val="16"/>
              </w:rPr>
            </w:pPr>
          </w:p>
        </w:tc>
      </w:tr>
    </w:tbl>
    <w:p w14:paraId="0BA4653F" w14:textId="414E624E" w:rsidR="00D526EE" w:rsidRPr="00A833C3" w:rsidRDefault="00D526EE" w:rsidP="00D526EE">
      <w:pPr>
        <w:rPr>
          <w:b/>
        </w:rPr>
      </w:pPr>
      <w:r w:rsidRPr="005E25F9">
        <w:br w:type="page"/>
      </w:r>
      <w:r w:rsidRPr="00A833C3">
        <w:rPr>
          <w:b/>
        </w:rPr>
        <w:lastRenderedPageBreak/>
        <w:t xml:space="preserve">COMPLIANCE VERIFICATION </w:t>
      </w:r>
      <w:r w:rsidR="001916D6" w:rsidRPr="00A833C3">
        <w:rPr>
          <w:b/>
        </w:rPr>
        <w:t xml:space="preserve">FORM </w:t>
      </w:r>
      <w:r w:rsidR="005E25F9" w:rsidRPr="00A833C3">
        <w:rPr>
          <w:b/>
        </w:rPr>
        <w:t>- EMOTIONAL</w:t>
      </w:r>
      <w:r w:rsidRPr="00A833C3">
        <w:rPr>
          <w:b/>
        </w:rPr>
        <w:t xml:space="preserve"> </w:t>
      </w:r>
      <w:r>
        <w:rPr>
          <w:b/>
        </w:rPr>
        <w:t>DISABILITY</w:t>
      </w:r>
      <w:r w:rsidRPr="00A833C3">
        <w:rPr>
          <w:b/>
        </w:rPr>
        <w:t xml:space="preserve"> (continued)</w:t>
      </w:r>
    </w:p>
    <w:p w14:paraId="0BA46540" w14:textId="77777777" w:rsidR="00D526EE" w:rsidRPr="00B745AB" w:rsidRDefault="00D526EE" w:rsidP="00D526EE">
      <w:pPr>
        <w:jc w:val="both"/>
        <w:rPr>
          <w:sz w:val="11"/>
          <w:szCs w:val="11"/>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397"/>
        <w:gridCol w:w="490"/>
        <w:gridCol w:w="490"/>
        <w:gridCol w:w="490"/>
        <w:gridCol w:w="490"/>
        <w:gridCol w:w="490"/>
        <w:gridCol w:w="1660"/>
      </w:tblGrid>
      <w:tr w:rsidR="00D526EE" w:rsidRPr="00A833C3" w14:paraId="0BA46548" w14:textId="77777777" w:rsidTr="000100D7">
        <w:trPr>
          <w:cantSplit/>
          <w:trHeight w:val="240"/>
        </w:trPr>
        <w:tc>
          <w:tcPr>
            <w:tcW w:w="1008" w:type="dxa"/>
            <w:tcBorders>
              <w:top w:val="single" w:sz="4" w:space="0" w:color="auto"/>
              <w:left w:val="single" w:sz="12" w:space="0" w:color="auto"/>
              <w:bottom w:val="single" w:sz="4" w:space="0" w:color="auto"/>
              <w:right w:val="single" w:sz="4" w:space="0" w:color="auto"/>
            </w:tcBorders>
            <w:shd w:val="solid" w:color="auto" w:fill="auto"/>
            <w:vAlign w:val="bottom"/>
          </w:tcPr>
          <w:p w14:paraId="0BA46541" w14:textId="77777777" w:rsidR="00D526EE" w:rsidRPr="00A833C3" w:rsidRDefault="00D526EE" w:rsidP="0071314A">
            <w:pPr>
              <w:pStyle w:val="EndnoteText"/>
              <w:rPr>
                <w:b/>
              </w:rPr>
            </w:pPr>
          </w:p>
        </w:tc>
        <w:tc>
          <w:tcPr>
            <w:tcW w:w="5397" w:type="dxa"/>
            <w:tcBorders>
              <w:top w:val="single" w:sz="4" w:space="0" w:color="auto"/>
              <w:left w:val="nil"/>
              <w:bottom w:val="single" w:sz="4" w:space="0" w:color="auto"/>
              <w:right w:val="single" w:sz="4" w:space="0" w:color="auto"/>
            </w:tcBorders>
            <w:vAlign w:val="center"/>
          </w:tcPr>
          <w:p w14:paraId="0BA46542" w14:textId="77777777" w:rsidR="00D526EE" w:rsidRPr="00A833C3" w:rsidRDefault="00D526EE" w:rsidP="0071314A">
            <w:pPr>
              <w:pStyle w:val="Heading2"/>
              <w:numPr>
                <w:ilvl w:val="0"/>
                <w:numId w:val="0"/>
              </w:numPr>
              <w:rPr>
                <w:sz w:val="22"/>
                <w:szCs w:val="22"/>
              </w:rPr>
            </w:pPr>
            <w:r w:rsidRPr="00A833C3">
              <w:rPr>
                <w:sz w:val="22"/>
                <w:szCs w:val="22"/>
              </w:rPr>
              <w:t xml:space="preserve">Emotional </w:t>
            </w:r>
            <w:r>
              <w:rPr>
                <w:sz w:val="22"/>
                <w:szCs w:val="22"/>
              </w:rPr>
              <w:t>Disability</w:t>
            </w:r>
          </w:p>
          <w:p w14:paraId="0BA46543" w14:textId="77777777" w:rsidR="00D526EE" w:rsidRPr="00A833C3" w:rsidRDefault="00D526EE" w:rsidP="0071314A">
            <w:pPr>
              <w:rPr>
                <w:sz w:val="22"/>
                <w:szCs w:val="22"/>
              </w:rPr>
            </w:pPr>
            <w:r w:rsidRPr="00A833C3">
              <w:rPr>
                <w:b/>
                <w:sz w:val="22"/>
                <w:szCs w:val="22"/>
              </w:rPr>
              <w:t>Evaluation Requirements</w:t>
            </w:r>
          </w:p>
        </w:tc>
        <w:tc>
          <w:tcPr>
            <w:tcW w:w="980" w:type="dxa"/>
            <w:gridSpan w:val="2"/>
            <w:tcBorders>
              <w:top w:val="single" w:sz="4" w:space="0" w:color="auto"/>
              <w:left w:val="nil"/>
              <w:bottom w:val="single" w:sz="4" w:space="0" w:color="auto"/>
              <w:right w:val="nil"/>
            </w:tcBorders>
            <w:vAlign w:val="bottom"/>
          </w:tcPr>
          <w:p w14:paraId="0BA46544" w14:textId="77777777" w:rsidR="00D526EE" w:rsidRPr="00A833C3" w:rsidRDefault="00D526EE" w:rsidP="0071314A">
            <w:pPr>
              <w:jc w:val="center"/>
              <w:rPr>
                <w:b/>
                <w:sz w:val="14"/>
              </w:rPr>
            </w:pPr>
            <w:r w:rsidRPr="00A833C3">
              <w:rPr>
                <w:b/>
                <w:sz w:val="14"/>
              </w:rPr>
              <w:t>EVAL</w:t>
            </w:r>
          </w:p>
        </w:tc>
        <w:tc>
          <w:tcPr>
            <w:tcW w:w="980" w:type="dxa"/>
            <w:gridSpan w:val="2"/>
            <w:tcBorders>
              <w:top w:val="single" w:sz="4" w:space="0" w:color="auto"/>
              <w:left w:val="single" w:sz="4" w:space="0" w:color="auto"/>
              <w:bottom w:val="single" w:sz="4" w:space="0" w:color="auto"/>
              <w:right w:val="nil"/>
            </w:tcBorders>
            <w:vAlign w:val="bottom"/>
          </w:tcPr>
          <w:p w14:paraId="0BA46545" w14:textId="77777777" w:rsidR="00D526EE" w:rsidRPr="00A833C3" w:rsidRDefault="00D526EE" w:rsidP="0071314A">
            <w:pPr>
              <w:jc w:val="center"/>
              <w:rPr>
                <w:b/>
                <w:sz w:val="14"/>
              </w:rPr>
            </w:pPr>
            <w:r w:rsidRPr="00A833C3">
              <w:rPr>
                <w:b/>
                <w:sz w:val="14"/>
              </w:rPr>
              <w:t>ELIG RPT</w:t>
            </w:r>
          </w:p>
        </w:tc>
        <w:tc>
          <w:tcPr>
            <w:tcW w:w="490" w:type="dxa"/>
            <w:tcBorders>
              <w:top w:val="single" w:sz="4" w:space="0" w:color="auto"/>
              <w:left w:val="single" w:sz="4" w:space="0" w:color="auto"/>
              <w:bottom w:val="single" w:sz="4" w:space="0" w:color="auto"/>
              <w:right w:val="single" w:sz="4" w:space="0" w:color="auto"/>
            </w:tcBorders>
            <w:vAlign w:val="bottom"/>
          </w:tcPr>
          <w:p w14:paraId="0BA46546" w14:textId="77777777" w:rsidR="00D526EE" w:rsidRPr="00A833C3" w:rsidRDefault="00D526EE" w:rsidP="0071314A">
            <w:pPr>
              <w:ind w:left="-56"/>
              <w:jc w:val="center"/>
              <w:rPr>
                <w:b/>
                <w:sz w:val="14"/>
              </w:rPr>
            </w:pPr>
            <w:r w:rsidRPr="00A833C3">
              <w:rPr>
                <w:b/>
                <w:sz w:val="14"/>
              </w:rPr>
              <w:t>N/A</w:t>
            </w:r>
          </w:p>
        </w:tc>
        <w:tc>
          <w:tcPr>
            <w:tcW w:w="1660" w:type="dxa"/>
            <w:tcBorders>
              <w:top w:val="single" w:sz="4" w:space="0" w:color="auto"/>
              <w:left w:val="nil"/>
              <w:bottom w:val="single" w:sz="4" w:space="0" w:color="auto"/>
              <w:right w:val="single" w:sz="4" w:space="0" w:color="auto"/>
            </w:tcBorders>
            <w:vAlign w:val="bottom"/>
          </w:tcPr>
          <w:p w14:paraId="0BA46547" w14:textId="77777777" w:rsidR="00D526EE" w:rsidRPr="00A833C3" w:rsidRDefault="00D526EE" w:rsidP="0071314A">
            <w:pPr>
              <w:jc w:val="center"/>
              <w:rPr>
                <w:b/>
              </w:rPr>
            </w:pPr>
            <w:r w:rsidRPr="00A833C3">
              <w:rPr>
                <w:b/>
              </w:rPr>
              <w:t>COMMENTS</w:t>
            </w:r>
          </w:p>
        </w:tc>
      </w:tr>
      <w:tr w:rsidR="00D526EE" w:rsidRPr="00A833C3" w14:paraId="0BA46551" w14:textId="77777777" w:rsidTr="000100D7">
        <w:trPr>
          <w:cantSplit/>
        </w:trPr>
        <w:tc>
          <w:tcPr>
            <w:tcW w:w="1008" w:type="dxa"/>
            <w:shd w:val="clear" w:color="auto" w:fill="000000"/>
            <w:vAlign w:val="center"/>
          </w:tcPr>
          <w:p w14:paraId="0BA46549" w14:textId="77777777" w:rsidR="00D526EE" w:rsidRPr="00A833C3" w:rsidRDefault="00D526EE" w:rsidP="0071314A">
            <w:pPr>
              <w:jc w:val="both"/>
              <w:rPr>
                <w:sz w:val="16"/>
              </w:rPr>
            </w:pPr>
          </w:p>
        </w:tc>
        <w:tc>
          <w:tcPr>
            <w:tcW w:w="5397" w:type="dxa"/>
            <w:vAlign w:val="center"/>
          </w:tcPr>
          <w:p w14:paraId="0BA4654A" w14:textId="77777777" w:rsidR="00D526EE" w:rsidRPr="00A833C3" w:rsidRDefault="00D526EE" w:rsidP="0071314A">
            <w:pPr>
              <w:pStyle w:val="Heading2"/>
              <w:numPr>
                <w:ilvl w:val="0"/>
                <w:numId w:val="0"/>
              </w:numPr>
              <w:jc w:val="both"/>
              <w:rPr>
                <w:b w:val="0"/>
              </w:rPr>
            </w:pPr>
            <w:r w:rsidRPr="00A833C3">
              <w:rPr>
                <w:color w:val="000000"/>
              </w:rPr>
              <w:t xml:space="preserve">Reevaluation for continued eligibility in the area of emotional </w:t>
            </w:r>
            <w:r>
              <w:rPr>
                <w:color w:val="000000"/>
              </w:rPr>
              <w:t>disability</w:t>
            </w:r>
            <w:r w:rsidRPr="00A833C3">
              <w:rPr>
                <w:color w:val="000000"/>
              </w:rPr>
              <w:t xml:space="preserve">.  </w:t>
            </w:r>
            <w:r w:rsidRPr="00A833C3">
              <w:rPr>
                <w:b w:val="0"/>
                <w:color w:val="000000"/>
              </w:rPr>
              <w:t xml:space="preserve">At the </w:t>
            </w:r>
            <w:r w:rsidRPr="00A833C3">
              <w:rPr>
                <w:color w:val="000000"/>
              </w:rPr>
              <w:t>first</w:t>
            </w:r>
            <w:r w:rsidRPr="00A833C3">
              <w:rPr>
                <w:b w:val="0"/>
                <w:color w:val="000000"/>
              </w:rPr>
              <w:t xml:space="preserve"> reevaluation, if the IEP Team determines that additional data are needed and after conducting the assessments, the student no longer meets all criteria for emotional </w:t>
            </w:r>
            <w:r>
              <w:rPr>
                <w:b w:val="0"/>
                <w:color w:val="000000"/>
              </w:rPr>
              <w:t>disability</w:t>
            </w:r>
            <w:r w:rsidRPr="00A833C3">
              <w:rPr>
                <w:b w:val="0"/>
                <w:color w:val="000000"/>
              </w:rPr>
              <w:t>, the IEP Team may choose one of the following options</w:t>
            </w:r>
            <w:r>
              <w:rPr>
                <w:b w:val="0"/>
                <w:color w:val="000000"/>
              </w:rPr>
              <w:t>:</w:t>
            </w:r>
          </w:p>
        </w:tc>
        <w:tc>
          <w:tcPr>
            <w:tcW w:w="490" w:type="dxa"/>
            <w:tcBorders>
              <w:right w:val="single" w:sz="4" w:space="0" w:color="auto"/>
            </w:tcBorders>
            <w:shd w:val="clear" w:color="auto" w:fill="000000"/>
            <w:vAlign w:val="center"/>
          </w:tcPr>
          <w:p w14:paraId="0BA4654B" w14:textId="77777777" w:rsidR="00D526EE" w:rsidRPr="00A833C3" w:rsidRDefault="00D526EE" w:rsidP="0071314A">
            <w:pPr>
              <w:jc w:val="both"/>
              <w:rPr>
                <w:sz w:val="16"/>
              </w:rPr>
            </w:pPr>
          </w:p>
        </w:tc>
        <w:tc>
          <w:tcPr>
            <w:tcW w:w="490" w:type="dxa"/>
            <w:tcBorders>
              <w:left w:val="single" w:sz="4" w:space="0" w:color="auto"/>
            </w:tcBorders>
            <w:shd w:val="clear" w:color="auto" w:fill="000000"/>
            <w:vAlign w:val="center"/>
          </w:tcPr>
          <w:p w14:paraId="0BA4654C" w14:textId="77777777" w:rsidR="00D526EE" w:rsidRPr="00A833C3" w:rsidRDefault="00D526EE" w:rsidP="0071314A">
            <w:pPr>
              <w:jc w:val="both"/>
              <w:rPr>
                <w:sz w:val="16"/>
              </w:rPr>
            </w:pPr>
          </w:p>
        </w:tc>
        <w:tc>
          <w:tcPr>
            <w:tcW w:w="490" w:type="dxa"/>
            <w:tcBorders>
              <w:right w:val="single" w:sz="4" w:space="0" w:color="auto"/>
            </w:tcBorders>
            <w:shd w:val="clear" w:color="auto" w:fill="000000"/>
            <w:vAlign w:val="center"/>
          </w:tcPr>
          <w:p w14:paraId="0BA4654D" w14:textId="77777777" w:rsidR="00D526EE" w:rsidRPr="00A833C3" w:rsidRDefault="00D526EE" w:rsidP="0071314A">
            <w:pPr>
              <w:jc w:val="both"/>
              <w:rPr>
                <w:sz w:val="16"/>
              </w:rPr>
            </w:pPr>
          </w:p>
        </w:tc>
        <w:tc>
          <w:tcPr>
            <w:tcW w:w="490" w:type="dxa"/>
            <w:tcBorders>
              <w:left w:val="single" w:sz="4" w:space="0" w:color="auto"/>
            </w:tcBorders>
            <w:shd w:val="clear" w:color="auto" w:fill="000000"/>
            <w:vAlign w:val="center"/>
          </w:tcPr>
          <w:p w14:paraId="0BA4654E" w14:textId="77777777" w:rsidR="00D526EE" w:rsidRPr="00A833C3" w:rsidRDefault="00D526EE" w:rsidP="0071314A">
            <w:pPr>
              <w:jc w:val="both"/>
              <w:rPr>
                <w:sz w:val="16"/>
              </w:rPr>
            </w:pPr>
          </w:p>
        </w:tc>
        <w:tc>
          <w:tcPr>
            <w:tcW w:w="490" w:type="dxa"/>
            <w:shd w:val="clear" w:color="auto" w:fill="000000"/>
            <w:vAlign w:val="center"/>
          </w:tcPr>
          <w:p w14:paraId="0BA4654F" w14:textId="77777777" w:rsidR="00D526EE" w:rsidRPr="00A833C3" w:rsidRDefault="00D526EE" w:rsidP="0071314A">
            <w:pPr>
              <w:jc w:val="both"/>
              <w:rPr>
                <w:sz w:val="16"/>
              </w:rPr>
            </w:pPr>
          </w:p>
        </w:tc>
        <w:tc>
          <w:tcPr>
            <w:tcW w:w="1660" w:type="dxa"/>
            <w:shd w:val="clear" w:color="auto" w:fill="000000"/>
            <w:vAlign w:val="center"/>
          </w:tcPr>
          <w:p w14:paraId="0BA46550" w14:textId="77777777" w:rsidR="00D526EE" w:rsidRPr="00A833C3" w:rsidRDefault="00D526EE" w:rsidP="0071314A">
            <w:pPr>
              <w:jc w:val="both"/>
              <w:rPr>
                <w:sz w:val="16"/>
              </w:rPr>
            </w:pPr>
          </w:p>
        </w:tc>
      </w:tr>
      <w:tr w:rsidR="00D526EE" w:rsidRPr="00A833C3" w14:paraId="0BA4655A" w14:textId="77777777" w:rsidTr="000100D7">
        <w:trPr>
          <w:cantSplit/>
        </w:trPr>
        <w:tc>
          <w:tcPr>
            <w:tcW w:w="1008" w:type="dxa"/>
            <w:tcBorders>
              <w:bottom w:val="single" w:sz="4" w:space="0" w:color="auto"/>
            </w:tcBorders>
            <w:vAlign w:val="center"/>
          </w:tcPr>
          <w:p w14:paraId="0BA46552" w14:textId="77777777" w:rsidR="00D526EE" w:rsidRPr="00A833C3" w:rsidRDefault="00D526EE" w:rsidP="0071314A">
            <w:pPr>
              <w:jc w:val="both"/>
              <w:rPr>
                <w:sz w:val="16"/>
              </w:rPr>
            </w:pPr>
          </w:p>
        </w:tc>
        <w:tc>
          <w:tcPr>
            <w:tcW w:w="5397" w:type="dxa"/>
            <w:tcBorders>
              <w:bottom w:val="single" w:sz="4" w:space="0" w:color="auto"/>
            </w:tcBorders>
            <w:vAlign w:val="center"/>
          </w:tcPr>
          <w:p w14:paraId="0BA46553" w14:textId="77777777" w:rsidR="00D526EE" w:rsidRPr="00502A7B" w:rsidRDefault="00D526EE" w:rsidP="005E25F9">
            <w:pPr>
              <w:pStyle w:val="Heading2"/>
              <w:numPr>
                <w:ilvl w:val="0"/>
                <w:numId w:val="8"/>
              </w:numPr>
              <w:tabs>
                <w:tab w:val="clear" w:pos="1080"/>
                <w:tab w:val="num" w:pos="45"/>
              </w:tabs>
              <w:ind w:left="259" w:hanging="259"/>
              <w:jc w:val="both"/>
              <w:rPr>
                <w:b w:val="0"/>
                <w:spacing w:val="-2"/>
              </w:rPr>
            </w:pPr>
            <w:r w:rsidRPr="00502A7B">
              <w:rPr>
                <w:b w:val="0"/>
                <w:color w:val="000000"/>
                <w:spacing w:val="-2"/>
              </w:rPr>
              <w:t xml:space="preserve">Based on existing evaluation data and/or additional data gathered, and documentation that student’s behavior does not adversely affect educational performance, the IEP Team must determine that the student is no longer eligible for special education services in the area of emotional </w:t>
            </w:r>
            <w:r>
              <w:rPr>
                <w:b w:val="0"/>
                <w:color w:val="000000"/>
                <w:spacing w:val="-2"/>
              </w:rPr>
              <w:t>disability</w:t>
            </w:r>
            <w:r w:rsidRPr="00502A7B">
              <w:rPr>
                <w:b w:val="0"/>
                <w:color w:val="000000"/>
                <w:spacing w:val="-2"/>
              </w:rPr>
              <w:t>.</w:t>
            </w:r>
          </w:p>
        </w:tc>
        <w:tc>
          <w:tcPr>
            <w:tcW w:w="490" w:type="dxa"/>
            <w:tcBorders>
              <w:bottom w:val="single" w:sz="4" w:space="0" w:color="auto"/>
              <w:right w:val="single" w:sz="4" w:space="0" w:color="auto"/>
            </w:tcBorders>
            <w:vAlign w:val="center"/>
          </w:tcPr>
          <w:p w14:paraId="0BA46554" w14:textId="77777777" w:rsidR="00D526EE" w:rsidRPr="00A833C3" w:rsidRDefault="00D526EE" w:rsidP="0071314A">
            <w:pPr>
              <w:jc w:val="both"/>
              <w:rPr>
                <w:sz w:val="16"/>
              </w:rPr>
            </w:pPr>
          </w:p>
        </w:tc>
        <w:tc>
          <w:tcPr>
            <w:tcW w:w="490" w:type="dxa"/>
            <w:tcBorders>
              <w:left w:val="single" w:sz="4" w:space="0" w:color="auto"/>
              <w:bottom w:val="single" w:sz="4" w:space="0" w:color="auto"/>
            </w:tcBorders>
            <w:vAlign w:val="center"/>
          </w:tcPr>
          <w:p w14:paraId="0BA46555" w14:textId="77777777" w:rsidR="00D526EE" w:rsidRPr="00A833C3" w:rsidRDefault="00D526EE" w:rsidP="0071314A">
            <w:pPr>
              <w:jc w:val="both"/>
              <w:rPr>
                <w:sz w:val="16"/>
              </w:rPr>
            </w:pPr>
          </w:p>
        </w:tc>
        <w:tc>
          <w:tcPr>
            <w:tcW w:w="490" w:type="dxa"/>
            <w:tcBorders>
              <w:bottom w:val="single" w:sz="4" w:space="0" w:color="auto"/>
              <w:right w:val="single" w:sz="4" w:space="0" w:color="auto"/>
            </w:tcBorders>
            <w:vAlign w:val="center"/>
          </w:tcPr>
          <w:p w14:paraId="0BA46556" w14:textId="77777777" w:rsidR="00D526EE" w:rsidRPr="00A833C3" w:rsidRDefault="00D526EE" w:rsidP="0071314A">
            <w:pPr>
              <w:jc w:val="both"/>
              <w:rPr>
                <w:sz w:val="16"/>
              </w:rPr>
            </w:pPr>
          </w:p>
        </w:tc>
        <w:tc>
          <w:tcPr>
            <w:tcW w:w="490" w:type="dxa"/>
            <w:tcBorders>
              <w:left w:val="single" w:sz="4" w:space="0" w:color="auto"/>
              <w:bottom w:val="single" w:sz="4" w:space="0" w:color="auto"/>
            </w:tcBorders>
            <w:vAlign w:val="center"/>
          </w:tcPr>
          <w:p w14:paraId="0BA46557" w14:textId="77777777" w:rsidR="00D526EE" w:rsidRPr="00A833C3" w:rsidRDefault="00D526EE" w:rsidP="0071314A">
            <w:pPr>
              <w:jc w:val="both"/>
              <w:rPr>
                <w:sz w:val="16"/>
              </w:rPr>
            </w:pPr>
          </w:p>
        </w:tc>
        <w:tc>
          <w:tcPr>
            <w:tcW w:w="490" w:type="dxa"/>
            <w:tcBorders>
              <w:bottom w:val="single" w:sz="4" w:space="0" w:color="auto"/>
            </w:tcBorders>
            <w:vAlign w:val="center"/>
          </w:tcPr>
          <w:p w14:paraId="0BA46558" w14:textId="77777777" w:rsidR="00D526EE" w:rsidRPr="00A833C3" w:rsidRDefault="00D526EE" w:rsidP="0071314A">
            <w:pPr>
              <w:jc w:val="both"/>
              <w:rPr>
                <w:sz w:val="16"/>
              </w:rPr>
            </w:pPr>
          </w:p>
        </w:tc>
        <w:tc>
          <w:tcPr>
            <w:tcW w:w="1660" w:type="dxa"/>
            <w:tcBorders>
              <w:bottom w:val="single" w:sz="4" w:space="0" w:color="auto"/>
            </w:tcBorders>
            <w:vAlign w:val="center"/>
          </w:tcPr>
          <w:p w14:paraId="0BA46559" w14:textId="77777777" w:rsidR="00D526EE" w:rsidRPr="00A833C3" w:rsidRDefault="00D526EE" w:rsidP="0071314A">
            <w:pPr>
              <w:jc w:val="both"/>
              <w:rPr>
                <w:sz w:val="16"/>
              </w:rPr>
            </w:pPr>
          </w:p>
        </w:tc>
      </w:tr>
      <w:tr w:rsidR="00D526EE" w:rsidRPr="0047289C" w14:paraId="0BA46563" w14:textId="77777777" w:rsidTr="000100D7">
        <w:trPr>
          <w:cantSplit/>
        </w:trPr>
        <w:tc>
          <w:tcPr>
            <w:tcW w:w="1008" w:type="dxa"/>
            <w:tcBorders>
              <w:bottom w:val="single" w:sz="4" w:space="0" w:color="auto"/>
            </w:tcBorders>
            <w:vAlign w:val="center"/>
          </w:tcPr>
          <w:p w14:paraId="0BA4655B" w14:textId="77777777" w:rsidR="00D526EE" w:rsidRPr="00A833C3" w:rsidRDefault="00D526EE" w:rsidP="0071314A">
            <w:pPr>
              <w:jc w:val="both"/>
              <w:rPr>
                <w:sz w:val="16"/>
              </w:rPr>
            </w:pPr>
          </w:p>
        </w:tc>
        <w:tc>
          <w:tcPr>
            <w:tcW w:w="5397" w:type="dxa"/>
            <w:tcBorders>
              <w:bottom w:val="single" w:sz="4" w:space="0" w:color="auto"/>
            </w:tcBorders>
            <w:vAlign w:val="center"/>
          </w:tcPr>
          <w:p w14:paraId="0BA4655C" w14:textId="77777777" w:rsidR="00D526EE" w:rsidRPr="00A833C3" w:rsidRDefault="00D526EE" w:rsidP="00D526EE">
            <w:pPr>
              <w:pStyle w:val="Heading2"/>
              <w:numPr>
                <w:ilvl w:val="0"/>
                <w:numId w:val="8"/>
              </w:numPr>
              <w:tabs>
                <w:tab w:val="clear" w:pos="1080"/>
                <w:tab w:val="num" w:pos="252"/>
              </w:tabs>
              <w:ind w:left="259" w:hanging="259"/>
              <w:jc w:val="both"/>
              <w:rPr>
                <w:b w:val="0"/>
              </w:rPr>
            </w:pPr>
            <w:r w:rsidRPr="00A833C3">
              <w:rPr>
                <w:b w:val="0"/>
                <w:color w:val="000000"/>
              </w:rPr>
              <w:t xml:space="preserve">Based on existing data and/or additional data gathered, the IEP Team may determine that the student continues to be eligible in the area of emotional </w:t>
            </w:r>
            <w:r>
              <w:rPr>
                <w:b w:val="0"/>
                <w:color w:val="000000"/>
              </w:rPr>
              <w:t>disability</w:t>
            </w:r>
            <w:r w:rsidRPr="00A833C3">
              <w:rPr>
                <w:b w:val="0"/>
                <w:color w:val="000000"/>
              </w:rPr>
              <w:t xml:space="preserve"> based on the student’s continued need for intensive support. </w:t>
            </w:r>
            <w:r w:rsidRPr="00E00F63">
              <w:rPr>
                <w:b w:val="0"/>
                <w:color w:val="000000"/>
                <w:u w:val="single"/>
              </w:rPr>
              <w:t>The IEP Team must include on the eligibility report a written description of all behavioral strategies/interventions that are currently in place for the student.</w:t>
            </w:r>
            <w:r w:rsidRPr="00A833C3">
              <w:rPr>
                <w:b w:val="0"/>
                <w:color w:val="000000"/>
              </w:rPr>
              <w:t xml:space="preserve"> The IEP Team may determine that the student continues to be eligible for special education services in the area of emotional </w:t>
            </w:r>
            <w:r>
              <w:rPr>
                <w:b w:val="0"/>
                <w:color w:val="000000"/>
              </w:rPr>
              <w:t>disability</w:t>
            </w:r>
            <w:r w:rsidRPr="00A833C3">
              <w:rPr>
                <w:b w:val="0"/>
                <w:color w:val="000000"/>
              </w:rPr>
              <w:t xml:space="preserve"> based on existing data and/or additional data gathered even though all criteria are not met (including scores two standard deviations above or below the mean, depending on the instrument, on two out of three behavior rating scales). </w:t>
            </w:r>
            <w:r w:rsidRPr="00A833C3">
              <w:rPr>
                <w:color w:val="000000"/>
              </w:rPr>
              <w:t>The IEP Team may use this option only once at reevaluation</w:t>
            </w:r>
            <w:r w:rsidRPr="00A833C3">
              <w:rPr>
                <w:b w:val="0"/>
                <w:color w:val="000000"/>
              </w:rPr>
              <w:t xml:space="preserve">. At the next reevaluation for continued eligibility, the IEP Team may not determine the student eligible for emotional </w:t>
            </w:r>
            <w:r>
              <w:rPr>
                <w:b w:val="0"/>
                <w:color w:val="000000"/>
              </w:rPr>
              <w:t>disability</w:t>
            </w:r>
            <w:r w:rsidRPr="00A833C3">
              <w:rPr>
                <w:b w:val="0"/>
                <w:color w:val="000000"/>
              </w:rPr>
              <w:t xml:space="preserve"> unless all criteria are met (including scores two standard deviations above or below the mean, depending on the instrument, on two out of three behavior rating scales).</w:t>
            </w:r>
          </w:p>
        </w:tc>
        <w:tc>
          <w:tcPr>
            <w:tcW w:w="490" w:type="dxa"/>
            <w:tcBorders>
              <w:bottom w:val="single" w:sz="4" w:space="0" w:color="auto"/>
              <w:right w:val="single" w:sz="4" w:space="0" w:color="auto"/>
            </w:tcBorders>
            <w:vAlign w:val="center"/>
          </w:tcPr>
          <w:p w14:paraId="0BA4655D" w14:textId="77777777" w:rsidR="00D526EE" w:rsidRPr="0047289C" w:rsidRDefault="00D526EE" w:rsidP="0071314A">
            <w:pPr>
              <w:jc w:val="both"/>
              <w:rPr>
                <w:sz w:val="16"/>
              </w:rPr>
            </w:pPr>
          </w:p>
        </w:tc>
        <w:tc>
          <w:tcPr>
            <w:tcW w:w="490" w:type="dxa"/>
            <w:tcBorders>
              <w:left w:val="single" w:sz="4" w:space="0" w:color="auto"/>
              <w:bottom w:val="single" w:sz="4" w:space="0" w:color="auto"/>
            </w:tcBorders>
            <w:vAlign w:val="center"/>
          </w:tcPr>
          <w:p w14:paraId="0BA4655E" w14:textId="77777777" w:rsidR="00D526EE" w:rsidRPr="0047289C" w:rsidRDefault="00D526EE" w:rsidP="0071314A">
            <w:pPr>
              <w:jc w:val="both"/>
              <w:rPr>
                <w:sz w:val="16"/>
              </w:rPr>
            </w:pPr>
          </w:p>
        </w:tc>
        <w:tc>
          <w:tcPr>
            <w:tcW w:w="490" w:type="dxa"/>
            <w:tcBorders>
              <w:bottom w:val="single" w:sz="4" w:space="0" w:color="auto"/>
              <w:right w:val="single" w:sz="4" w:space="0" w:color="auto"/>
            </w:tcBorders>
            <w:vAlign w:val="center"/>
          </w:tcPr>
          <w:p w14:paraId="0BA4655F" w14:textId="77777777" w:rsidR="00D526EE" w:rsidRPr="0047289C" w:rsidRDefault="00D526EE" w:rsidP="0071314A">
            <w:pPr>
              <w:jc w:val="both"/>
              <w:rPr>
                <w:sz w:val="16"/>
              </w:rPr>
            </w:pPr>
          </w:p>
        </w:tc>
        <w:tc>
          <w:tcPr>
            <w:tcW w:w="490" w:type="dxa"/>
            <w:tcBorders>
              <w:left w:val="single" w:sz="4" w:space="0" w:color="auto"/>
              <w:bottom w:val="single" w:sz="4" w:space="0" w:color="auto"/>
            </w:tcBorders>
            <w:vAlign w:val="center"/>
          </w:tcPr>
          <w:p w14:paraId="0BA46560" w14:textId="77777777" w:rsidR="00D526EE" w:rsidRPr="0047289C" w:rsidRDefault="00D526EE" w:rsidP="0071314A">
            <w:pPr>
              <w:jc w:val="both"/>
              <w:rPr>
                <w:sz w:val="16"/>
              </w:rPr>
            </w:pPr>
          </w:p>
        </w:tc>
        <w:tc>
          <w:tcPr>
            <w:tcW w:w="490" w:type="dxa"/>
            <w:tcBorders>
              <w:bottom w:val="single" w:sz="4" w:space="0" w:color="auto"/>
            </w:tcBorders>
            <w:vAlign w:val="center"/>
          </w:tcPr>
          <w:p w14:paraId="0BA46561" w14:textId="77777777" w:rsidR="00D526EE" w:rsidRPr="0047289C" w:rsidRDefault="00D526EE" w:rsidP="0071314A">
            <w:pPr>
              <w:jc w:val="both"/>
              <w:rPr>
                <w:sz w:val="16"/>
              </w:rPr>
            </w:pPr>
          </w:p>
        </w:tc>
        <w:tc>
          <w:tcPr>
            <w:tcW w:w="1660" w:type="dxa"/>
            <w:tcBorders>
              <w:bottom w:val="single" w:sz="4" w:space="0" w:color="auto"/>
            </w:tcBorders>
            <w:vAlign w:val="center"/>
          </w:tcPr>
          <w:p w14:paraId="0BA46562" w14:textId="77777777" w:rsidR="00D526EE" w:rsidRPr="0047289C" w:rsidRDefault="00D526EE" w:rsidP="0071314A">
            <w:pPr>
              <w:jc w:val="both"/>
              <w:rPr>
                <w:sz w:val="16"/>
              </w:rPr>
            </w:pPr>
          </w:p>
        </w:tc>
      </w:tr>
    </w:tbl>
    <w:p w14:paraId="0BA46564" w14:textId="77777777" w:rsidR="00D526EE" w:rsidRDefault="00D526EE" w:rsidP="00D526EE">
      <w:pPr>
        <w:tabs>
          <w:tab w:val="left" w:pos="9360"/>
          <w:tab w:val="left" w:pos="10080"/>
        </w:tabs>
        <w:spacing w:before="120"/>
        <w:ind w:right="-306"/>
        <w:jc w:val="both"/>
        <w:rPr>
          <w:b/>
          <w:sz w:val="22"/>
          <w:szCs w:val="22"/>
        </w:rPr>
      </w:pPr>
      <w:r>
        <w:rPr>
          <w:b/>
          <w:sz w:val="22"/>
          <w:szCs w:val="22"/>
        </w:rPr>
        <w:t xml:space="preserve">The following information must also be included on the eligibility report:  </w:t>
      </w:r>
    </w:p>
    <w:p w14:paraId="0BA46565" w14:textId="77777777" w:rsidR="00D526EE" w:rsidRDefault="00D526EE" w:rsidP="00D526EE">
      <w:pPr>
        <w:tabs>
          <w:tab w:val="left" w:pos="9360"/>
          <w:tab w:val="left" w:pos="10080"/>
        </w:tabs>
        <w:spacing w:before="120"/>
        <w:ind w:right="-306"/>
        <w:jc w:val="both"/>
        <w:rPr>
          <w:b/>
          <w:sz w:val="22"/>
          <w:szCs w:val="22"/>
          <w:u w:val="single"/>
        </w:rPr>
      </w:pPr>
      <w:r>
        <w:rPr>
          <w:b/>
          <w:sz w:val="22"/>
          <w:szCs w:val="22"/>
          <w:u w:val="single"/>
        </w:rPr>
        <w:t>For Initial Evaluation</w:t>
      </w:r>
    </w:p>
    <w:p w14:paraId="0BA46566" w14:textId="6CC6A5D2" w:rsidR="00D526EE" w:rsidRDefault="00D526EE" w:rsidP="005E25F9">
      <w:pPr>
        <w:tabs>
          <w:tab w:val="left" w:pos="9360"/>
          <w:tab w:val="left" w:pos="10080"/>
        </w:tabs>
        <w:spacing w:before="120"/>
        <w:ind w:right="-576"/>
        <w:jc w:val="both"/>
        <w:rPr>
          <w:b/>
          <w:sz w:val="22"/>
          <w:szCs w:val="22"/>
        </w:rPr>
      </w:pPr>
      <w:r>
        <w:rPr>
          <w:b/>
          <w:sz w:val="22"/>
          <w:szCs w:val="22"/>
          <w:u w:val="single"/>
        </w:rPr>
        <w:t>Prong 1</w:t>
      </w:r>
      <w:r>
        <w:rPr>
          <w:b/>
          <w:sz w:val="22"/>
          <w:szCs w:val="22"/>
        </w:rPr>
        <w:t xml:space="preserve">  </w:t>
      </w:r>
      <w:r>
        <w:rPr>
          <w:b/>
          <w:sz w:val="22"/>
          <w:szCs w:val="22"/>
        </w:rPr>
        <w:tab/>
      </w:r>
      <w:r w:rsidR="000100D7">
        <w:rPr>
          <w:b/>
          <w:sz w:val="22"/>
          <w:szCs w:val="22"/>
        </w:rPr>
        <w:t xml:space="preserve"> </w:t>
      </w:r>
      <w:r w:rsidR="005E25F9">
        <w:rPr>
          <w:b/>
          <w:sz w:val="22"/>
          <w:szCs w:val="22"/>
        </w:rPr>
        <w:t xml:space="preserve"> </w:t>
      </w:r>
      <w:r>
        <w:rPr>
          <w:b/>
          <w:sz w:val="22"/>
          <w:szCs w:val="22"/>
        </w:rPr>
        <w:t>Yes</w:t>
      </w:r>
      <w:r w:rsidR="000100D7">
        <w:rPr>
          <w:b/>
          <w:sz w:val="22"/>
          <w:szCs w:val="22"/>
        </w:rPr>
        <w:t xml:space="preserve">   </w:t>
      </w:r>
      <w:r>
        <w:rPr>
          <w:b/>
          <w:sz w:val="22"/>
          <w:szCs w:val="22"/>
        </w:rPr>
        <w:t xml:space="preserve"> </w:t>
      </w:r>
      <w:r w:rsidR="005E25F9">
        <w:rPr>
          <w:b/>
          <w:sz w:val="22"/>
          <w:szCs w:val="22"/>
        </w:rPr>
        <w:t xml:space="preserve">   </w:t>
      </w:r>
      <w:r w:rsidR="000100D7">
        <w:rPr>
          <w:b/>
          <w:sz w:val="22"/>
          <w:szCs w:val="22"/>
        </w:rPr>
        <w:t xml:space="preserve"> </w:t>
      </w:r>
      <w:r>
        <w:rPr>
          <w:b/>
          <w:sz w:val="22"/>
          <w:szCs w:val="22"/>
        </w:rPr>
        <w:t>No</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3"/>
        <w:gridCol w:w="720"/>
        <w:gridCol w:w="637"/>
      </w:tblGrid>
      <w:tr w:rsidR="00D526EE" w14:paraId="0BA4656A" w14:textId="77777777" w:rsidTr="0071314A">
        <w:trPr>
          <w:cantSplit/>
          <w:trHeight w:val="240"/>
        </w:trPr>
        <w:tc>
          <w:tcPr>
            <w:tcW w:w="9378" w:type="dxa"/>
            <w:tcBorders>
              <w:top w:val="nil"/>
              <w:left w:val="nil"/>
              <w:bottom w:val="nil"/>
              <w:right w:val="nil"/>
            </w:tcBorders>
            <w:vAlign w:val="center"/>
            <w:hideMark/>
          </w:tcPr>
          <w:p w14:paraId="0BA46567" w14:textId="77777777" w:rsidR="00D526EE" w:rsidRDefault="00D526EE" w:rsidP="005E25F9">
            <w:pPr>
              <w:pStyle w:val="Heading2"/>
              <w:numPr>
                <w:ilvl w:val="0"/>
                <w:numId w:val="0"/>
              </w:numPr>
              <w:tabs>
                <w:tab w:val="left" w:pos="720"/>
              </w:tabs>
              <w:spacing w:before="120" w:after="120" w:line="220" w:lineRule="atLeast"/>
              <w:ind w:hanging="116"/>
              <w:rPr>
                <w:b w:val="0"/>
                <w:sz w:val="22"/>
                <w:szCs w:val="22"/>
              </w:rPr>
            </w:pPr>
            <w:r>
              <w:rPr>
                <w:b w:val="0"/>
                <w:sz w:val="22"/>
                <w:szCs w:val="22"/>
              </w:rPr>
              <w:t>Documentation that the child was provided appropriate instruction in regular education settings</w:t>
            </w:r>
          </w:p>
        </w:tc>
        <w:bookmarkStart w:id="2" w:name="Check1"/>
        <w:tc>
          <w:tcPr>
            <w:tcW w:w="720" w:type="dxa"/>
            <w:tcBorders>
              <w:top w:val="nil"/>
              <w:left w:val="nil"/>
              <w:bottom w:val="nil"/>
              <w:right w:val="nil"/>
            </w:tcBorders>
            <w:vAlign w:val="center"/>
            <w:hideMark/>
          </w:tcPr>
          <w:p w14:paraId="0BA46568" w14:textId="77777777" w:rsidR="00D526EE" w:rsidRDefault="00D526EE" w:rsidP="000100D7">
            <w:pPr>
              <w:rPr>
                <w:color w:val="0070C0"/>
                <w:sz w:val="48"/>
                <w:szCs w:val="48"/>
              </w:rPr>
            </w:pPr>
            <w:r>
              <w:fldChar w:fldCharType="begin">
                <w:ffData>
                  <w:name w:val="Check1"/>
                  <w:enabled/>
                  <w:calcOnExit w:val="0"/>
                  <w:checkBox>
                    <w:sizeAuto/>
                    <w:default w:val="0"/>
                  </w:checkBox>
                </w:ffData>
              </w:fldChar>
            </w:r>
            <w:r>
              <w:rPr>
                <w:b/>
                <w:color w:val="000000"/>
                <w:sz w:val="28"/>
                <w:szCs w:val="28"/>
              </w:rPr>
              <w:instrText xml:space="preserve"> FORMCHECKBOX </w:instrText>
            </w:r>
            <w:r w:rsidR="00A86F14">
              <w:fldChar w:fldCharType="separate"/>
            </w:r>
            <w:r>
              <w:fldChar w:fldCharType="end"/>
            </w:r>
            <w:bookmarkEnd w:id="2"/>
          </w:p>
        </w:tc>
        <w:tc>
          <w:tcPr>
            <w:tcW w:w="637" w:type="dxa"/>
            <w:tcBorders>
              <w:top w:val="nil"/>
              <w:left w:val="nil"/>
              <w:bottom w:val="nil"/>
              <w:right w:val="nil"/>
            </w:tcBorders>
            <w:vAlign w:val="center"/>
            <w:hideMark/>
          </w:tcPr>
          <w:p w14:paraId="0BA46569"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r>
      <w:tr w:rsidR="00D526EE" w14:paraId="0BA4656E" w14:textId="77777777" w:rsidTr="0071314A">
        <w:trPr>
          <w:cantSplit/>
          <w:trHeight w:val="240"/>
        </w:trPr>
        <w:tc>
          <w:tcPr>
            <w:tcW w:w="9378" w:type="dxa"/>
            <w:tcBorders>
              <w:top w:val="nil"/>
              <w:left w:val="nil"/>
              <w:bottom w:val="nil"/>
              <w:right w:val="nil"/>
            </w:tcBorders>
            <w:vAlign w:val="center"/>
            <w:hideMark/>
          </w:tcPr>
          <w:p w14:paraId="0BA4656B" w14:textId="77777777" w:rsidR="00D526EE" w:rsidRDefault="00D526EE" w:rsidP="005E25F9">
            <w:pPr>
              <w:pStyle w:val="Heading2"/>
              <w:numPr>
                <w:ilvl w:val="0"/>
                <w:numId w:val="0"/>
              </w:numPr>
              <w:tabs>
                <w:tab w:val="left" w:pos="720"/>
              </w:tabs>
              <w:spacing w:before="120" w:after="120" w:line="220" w:lineRule="atLeast"/>
              <w:ind w:hanging="116"/>
              <w:rPr>
                <w:b w:val="0"/>
                <w:sz w:val="22"/>
                <w:szCs w:val="22"/>
              </w:rPr>
            </w:pPr>
            <w:r>
              <w:rPr>
                <w:b w:val="0"/>
                <w:sz w:val="22"/>
                <w:szCs w:val="22"/>
              </w:rPr>
              <w:t>Documentation that instruction was delivered by qualified personnel</w:t>
            </w:r>
          </w:p>
        </w:tc>
        <w:tc>
          <w:tcPr>
            <w:tcW w:w="720" w:type="dxa"/>
            <w:tcBorders>
              <w:top w:val="nil"/>
              <w:left w:val="nil"/>
              <w:bottom w:val="nil"/>
              <w:right w:val="nil"/>
            </w:tcBorders>
            <w:vAlign w:val="center"/>
            <w:hideMark/>
          </w:tcPr>
          <w:p w14:paraId="0BA4656C"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c>
          <w:tcPr>
            <w:tcW w:w="637" w:type="dxa"/>
            <w:tcBorders>
              <w:top w:val="nil"/>
              <w:left w:val="nil"/>
              <w:bottom w:val="nil"/>
              <w:right w:val="nil"/>
            </w:tcBorders>
            <w:vAlign w:val="center"/>
            <w:hideMark/>
          </w:tcPr>
          <w:p w14:paraId="0BA4656D"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r>
    </w:tbl>
    <w:p w14:paraId="0BA4656F" w14:textId="77777777" w:rsidR="00D526EE" w:rsidRDefault="00D526EE" w:rsidP="00D526EE">
      <w:pPr>
        <w:spacing w:before="120"/>
        <w:jc w:val="both"/>
        <w:rPr>
          <w:b/>
          <w:color w:val="000000"/>
          <w:sz w:val="22"/>
          <w:szCs w:val="22"/>
          <w:u w:val="single"/>
        </w:rPr>
      </w:pPr>
      <w:r>
        <w:rPr>
          <w:b/>
          <w:color w:val="000000"/>
          <w:sz w:val="22"/>
          <w:szCs w:val="22"/>
          <w:u w:val="single"/>
        </w:rPr>
        <w:t>Prong 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3"/>
        <w:gridCol w:w="720"/>
        <w:gridCol w:w="637"/>
      </w:tblGrid>
      <w:tr w:rsidR="00D526EE" w14:paraId="0BA46573" w14:textId="77777777" w:rsidTr="0071314A">
        <w:trPr>
          <w:cantSplit/>
          <w:trHeight w:val="240"/>
        </w:trPr>
        <w:tc>
          <w:tcPr>
            <w:tcW w:w="9378" w:type="dxa"/>
            <w:tcBorders>
              <w:top w:val="nil"/>
              <w:left w:val="nil"/>
              <w:bottom w:val="nil"/>
              <w:right w:val="nil"/>
            </w:tcBorders>
            <w:vAlign w:val="center"/>
            <w:hideMark/>
          </w:tcPr>
          <w:p w14:paraId="0BA46570" w14:textId="77777777" w:rsidR="00D526EE" w:rsidRDefault="00D526EE" w:rsidP="005E25F9">
            <w:pPr>
              <w:pStyle w:val="ListParagraph"/>
              <w:spacing w:before="120"/>
              <w:ind w:left="-116"/>
              <w:jc w:val="both"/>
              <w:rPr>
                <w:color w:val="000000"/>
                <w:sz w:val="22"/>
                <w:szCs w:val="22"/>
              </w:rPr>
            </w:pPr>
            <w:r>
              <w:rPr>
                <w:color w:val="000000"/>
                <w:sz w:val="22"/>
                <w:szCs w:val="22"/>
              </w:rPr>
              <w:t xml:space="preserve">Data-based documentation of repeated assessments of achievement at reasonable intervals reflecting formal assessment of student progress during instruction </w:t>
            </w:r>
          </w:p>
        </w:tc>
        <w:tc>
          <w:tcPr>
            <w:tcW w:w="720" w:type="dxa"/>
            <w:tcBorders>
              <w:top w:val="nil"/>
              <w:left w:val="nil"/>
              <w:bottom w:val="nil"/>
              <w:right w:val="nil"/>
            </w:tcBorders>
            <w:vAlign w:val="center"/>
            <w:hideMark/>
          </w:tcPr>
          <w:p w14:paraId="0BA46571"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c>
          <w:tcPr>
            <w:tcW w:w="637" w:type="dxa"/>
            <w:tcBorders>
              <w:top w:val="nil"/>
              <w:left w:val="nil"/>
              <w:bottom w:val="nil"/>
              <w:right w:val="nil"/>
            </w:tcBorders>
            <w:vAlign w:val="center"/>
            <w:hideMark/>
          </w:tcPr>
          <w:p w14:paraId="0BA46572"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r>
      <w:tr w:rsidR="00D526EE" w14:paraId="0BA46577" w14:textId="77777777" w:rsidTr="0071314A">
        <w:trPr>
          <w:cantSplit/>
          <w:trHeight w:val="240"/>
        </w:trPr>
        <w:tc>
          <w:tcPr>
            <w:tcW w:w="9378" w:type="dxa"/>
            <w:tcBorders>
              <w:top w:val="nil"/>
              <w:left w:val="nil"/>
              <w:bottom w:val="nil"/>
              <w:right w:val="nil"/>
            </w:tcBorders>
            <w:vAlign w:val="center"/>
            <w:hideMark/>
          </w:tcPr>
          <w:p w14:paraId="0BA46574" w14:textId="77777777" w:rsidR="00D526EE" w:rsidRDefault="00D526EE" w:rsidP="005E25F9">
            <w:pPr>
              <w:pStyle w:val="ListParagraph"/>
              <w:spacing w:before="120" w:after="120"/>
              <w:ind w:left="0" w:hanging="116"/>
              <w:rPr>
                <w:color w:val="000000"/>
                <w:sz w:val="22"/>
                <w:szCs w:val="22"/>
              </w:rPr>
            </w:pPr>
            <w:r>
              <w:rPr>
                <w:color w:val="000000"/>
                <w:sz w:val="22"/>
                <w:szCs w:val="22"/>
              </w:rPr>
              <w:t>Documentation above was provided to the parent</w:t>
            </w:r>
          </w:p>
        </w:tc>
        <w:tc>
          <w:tcPr>
            <w:tcW w:w="720" w:type="dxa"/>
            <w:tcBorders>
              <w:top w:val="nil"/>
              <w:left w:val="nil"/>
              <w:bottom w:val="nil"/>
              <w:right w:val="nil"/>
            </w:tcBorders>
            <w:vAlign w:val="center"/>
            <w:hideMark/>
          </w:tcPr>
          <w:p w14:paraId="0BA46575"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c>
          <w:tcPr>
            <w:tcW w:w="637" w:type="dxa"/>
            <w:tcBorders>
              <w:top w:val="nil"/>
              <w:left w:val="nil"/>
              <w:bottom w:val="nil"/>
              <w:right w:val="nil"/>
            </w:tcBorders>
            <w:vAlign w:val="center"/>
            <w:hideMark/>
          </w:tcPr>
          <w:p w14:paraId="0BA46576"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r>
    </w:tbl>
    <w:p w14:paraId="0BA46578" w14:textId="77777777" w:rsidR="00D526EE" w:rsidRDefault="00D526EE" w:rsidP="00D526EE">
      <w:pPr>
        <w:tabs>
          <w:tab w:val="left" w:pos="9085"/>
          <w:tab w:val="left" w:pos="9910"/>
        </w:tabs>
        <w:spacing w:before="120"/>
        <w:rPr>
          <w:sz w:val="22"/>
          <w:szCs w:val="22"/>
          <w:u w:val="single"/>
        </w:rPr>
      </w:pPr>
      <w:r>
        <w:rPr>
          <w:b/>
          <w:sz w:val="22"/>
          <w:szCs w:val="22"/>
          <w:u w:val="single"/>
        </w:rPr>
        <w:t>At Every Reevaluation</w:t>
      </w:r>
      <w:r>
        <w:rPr>
          <w:rFonts w:eastAsia="Calibri"/>
          <w:sz w:val="22"/>
          <w:szCs w:val="22"/>
          <w:u w:val="single"/>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3"/>
        <w:gridCol w:w="720"/>
        <w:gridCol w:w="637"/>
      </w:tblGrid>
      <w:tr w:rsidR="00D526EE" w14:paraId="0BA4657C" w14:textId="77777777" w:rsidTr="0071314A">
        <w:trPr>
          <w:cantSplit/>
          <w:trHeight w:val="240"/>
        </w:trPr>
        <w:tc>
          <w:tcPr>
            <w:tcW w:w="9378" w:type="dxa"/>
            <w:tcBorders>
              <w:top w:val="nil"/>
              <w:left w:val="nil"/>
              <w:bottom w:val="nil"/>
              <w:right w:val="nil"/>
            </w:tcBorders>
            <w:vAlign w:val="center"/>
            <w:hideMark/>
          </w:tcPr>
          <w:p w14:paraId="0BA46579" w14:textId="77777777" w:rsidR="00D526EE" w:rsidRDefault="00D526EE" w:rsidP="005E25F9">
            <w:pPr>
              <w:pStyle w:val="ListParagraph"/>
              <w:spacing w:before="120"/>
              <w:ind w:left="0" w:hanging="116"/>
              <w:jc w:val="both"/>
              <w:rPr>
                <w:sz w:val="22"/>
                <w:szCs w:val="22"/>
              </w:rPr>
            </w:pPr>
            <w:r>
              <w:rPr>
                <w:sz w:val="22"/>
                <w:szCs w:val="22"/>
              </w:rPr>
              <w:t>Documentation that instruction was delivered by qualified personnel</w:t>
            </w:r>
          </w:p>
        </w:tc>
        <w:tc>
          <w:tcPr>
            <w:tcW w:w="720" w:type="dxa"/>
            <w:tcBorders>
              <w:top w:val="nil"/>
              <w:left w:val="nil"/>
              <w:bottom w:val="nil"/>
              <w:right w:val="nil"/>
            </w:tcBorders>
            <w:vAlign w:val="center"/>
            <w:hideMark/>
          </w:tcPr>
          <w:p w14:paraId="0BA4657A"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c>
          <w:tcPr>
            <w:tcW w:w="637" w:type="dxa"/>
            <w:tcBorders>
              <w:top w:val="nil"/>
              <w:left w:val="nil"/>
              <w:bottom w:val="nil"/>
              <w:right w:val="nil"/>
            </w:tcBorders>
            <w:vAlign w:val="center"/>
            <w:hideMark/>
          </w:tcPr>
          <w:p w14:paraId="0BA4657B" w14:textId="77777777" w:rsidR="00D526EE" w:rsidRDefault="00D526EE" w:rsidP="000100D7">
            <w:pPr>
              <w:rPr>
                <w:color w:val="0070C0"/>
                <w:sz w:val="48"/>
                <w:szCs w:val="48"/>
              </w:rPr>
            </w:pPr>
            <w:r>
              <w:rPr>
                <w:b/>
                <w:color w:val="000000"/>
                <w:sz w:val="28"/>
                <w:szCs w:val="28"/>
              </w:rPr>
              <w:fldChar w:fldCharType="begin">
                <w:ffData>
                  <w:name w:val="Check1"/>
                  <w:enabled/>
                  <w:calcOnExit w:val="0"/>
                  <w:checkBox>
                    <w:sizeAuto/>
                    <w:default w:val="0"/>
                  </w:checkBox>
                </w:ffData>
              </w:fldChar>
            </w:r>
            <w:r>
              <w:rPr>
                <w:b/>
                <w:color w:val="000000"/>
                <w:sz w:val="28"/>
                <w:szCs w:val="28"/>
              </w:rPr>
              <w:instrText xml:space="preserve"> FORMCHECKBOX </w:instrText>
            </w:r>
            <w:r w:rsidR="00A86F14">
              <w:rPr>
                <w:b/>
                <w:color w:val="000000"/>
                <w:sz w:val="28"/>
                <w:szCs w:val="28"/>
              </w:rPr>
            </w:r>
            <w:r w:rsidR="00A86F14">
              <w:rPr>
                <w:b/>
                <w:color w:val="000000"/>
                <w:sz w:val="28"/>
                <w:szCs w:val="28"/>
              </w:rPr>
              <w:fldChar w:fldCharType="separate"/>
            </w:r>
            <w:r>
              <w:rPr>
                <w:b/>
                <w:color w:val="000000"/>
                <w:sz w:val="28"/>
                <w:szCs w:val="28"/>
              </w:rPr>
              <w:fldChar w:fldCharType="end"/>
            </w:r>
          </w:p>
        </w:tc>
      </w:tr>
    </w:tbl>
    <w:p w14:paraId="0BA4657D" w14:textId="77777777" w:rsidR="00D526EE" w:rsidRPr="00A909D6" w:rsidRDefault="00D526EE" w:rsidP="00D526EE">
      <w:pPr>
        <w:spacing w:before="60"/>
        <w:rPr>
          <w:b/>
          <w:sz w:val="24"/>
          <w:szCs w:val="24"/>
        </w:rPr>
      </w:pPr>
    </w:p>
    <w:p w14:paraId="0BA4657E" w14:textId="77777777" w:rsidR="00D526EE" w:rsidRPr="004660D4" w:rsidRDefault="00D526EE" w:rsidP="00D526EE">
      <w:pPr>
        <w:tabs>
          <w:tab w:val="left" w:pos="10512"/>
        </w:tabs>
        <w:spacing w:before="120"/>
        <w:ind w:right="-306"/>
        <w:jc w:val="both"/>
        <w:rPr>
          <w:sz w:val="18"/>
          <w:szCs w:val="18"/>
        </w:rPr>
      </w:pPr>
    </w:p>
    <w:p w14:paraId="0BA4657F" w14:textId="77777777" w:rsidR="007B3C33" w:rsidRDefault="007B3C33"/>
    <w:sectPr w:rsidR="007B3C33" w:rsidSect="000100D7">
      <w:footerReference w:type="default" r:id="rId10"/>
      <w:pgSz w:w="12240" w:h="15840" w:code="1"/>
      <w:pgMar w:top="360" w:right="1008" w:bottom="144" w:left="1008" w:header="432" w:footer="547" w:gutter="0"/>
      <w:paperSrc w:first="257" w:other="25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32D04" w14:textId="77777777" w:rsidR="00A86F14" w:rsidRDefault="00A86F14">
      <w:r>
        <w:separator/>
      </w:r>
    </w:p>
  </w:endnote>
  <w:endnote w:type="continuationSeparator" w:id="0">
    <w:p w14:paraId="000EAD65" w14:textId="77777777" w:rsidR="00A86F14" w:rsidRDefault="00A8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6580" w14:textId="36E4CB82" w:rsidR="00022284" w:rsidRPr="005E25F9" w:rsidRDefault="00D526EE" w:rsidP="00B11516">
    <w:pPr>
      <w:pStyle w:val="Footer"/>
      <w:tabs>
        <w:tab w:val="left" w:pos="8310"/>
      </w:tabs>
      <w:ind w:right="-396"/>
      <w:jc w:val="right"/>
      <w:rPr>
        <w:sz w:val="15"/>
        <w:szCs w:val="15"/>
      </w:rPr>
    </w:pPr>
    <w:r>
      <w:rPr>
        <w:sz w:val="18"/>
      </w:rPr>
      <w:tab/>
    </w:r>
    <w:r>
      <w:rPr>
        <w:sz w:val="18"/>
      </w:rPr>
      <w:tab/>
    </w:r>
    <w:r w:rsidRPr="005E25F9">
      <w:rPr>
        <w:sz w:val="15"/>
        <w:szCs w:val="15"/>
      </w:rPr>
      <w:t xml:space="preserve">Updated </w:t>
    </w:r>
    <w:r w:rsidR="00720794" w:rsidRPr="005E25F9">
      <w:rPr>
        <w:sz w:val="15"/>
        <w:szCs w:val="15"/>
      </w:rPr>
      <w:t>0</w:t>
    </w:r>
    <w:r w:rsidR="0003083B" w:rsidRPr="005E25F9">
      <w:rPr>
        <w:sz w:val="15"/>
        <w:szCs w:val="15"/>
      </w:rPr>
      <w:t>7</w:t>
    </w:r>
    <w:r w:rsidR="005E25F9">
      <w:rPr>
        <w:sz w:val="15"/>
        <w:szCs w:val="15"/>
      </w:rPr>
      <w:t>/23/</w:t>
    </w:r>
    <w:r w:rsidR="002D3533" w:rsidRPr="005E25F9">
      <w:rPr>
        <w:sz w:val="15"/>
        <w:szCs w:val="15"/>
      </w:rPr>
      <w:t>20</w:t>
    </w:r>
    <w:r w:rsidR="00720794" w:rsidRPr="005E25F9">
      <w:rPr>
        <w:sz w:val="15"/>
        <w:szCs w:val="15"/>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C8CD5" w14:textId="77777777" w:rsidR="00A86F14" w:rsidRDefault="00A86F14">
      <w:r>
        <w:separator/>
      </w:r>
    </w:p>
  </w:footnote>
  <w:footnote w:type="continuationSeparator" w:id="0">
    <w:p w14:paraId="14C78036" w14:textId="77777777" w:rsidR="00A86F14" w:rsidRDefault="00A86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46D8D"/>
    <w:multiLevelType w:val="singleLevel"/>
    <w:tmpl w:val="1D769312"/>
    <w:lvl w:ilvl="0">
      <w:start w:val="1"/>
      <w:numFmt w:val="lowerLetter"/>
      <w:pStyle w:val="a"/>
      <w:lvlText w:val="(%1.)"/>
      <w:lvlJc w:val="left"/>
      <w:pPr>
        <w:tabs>
          <w:tab w:val="num" w:pos="720"/>
        </w:tabs>
        <w:ind w:left="360" w:firstLine="0"/>
      </w:pPr>
    </w:lvl>
  </w:abstractNum>
  <w:abstractNum w:abstractNumId="1" w15:restartNumberingAfterBreak="0">
    <w:nsid w:val="22246A54"/>
    <w:multiLevelType w:val="hybridMultilevel"/>
    <w:tmpl w:val="999A1C14"/>
    <w:lvl w:ilvl="0" w:tplc="CD6E8D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A372D4"/>
    <w:multiLevelType w:val="hybridMultilevel"/>
    <w:tmpl w:val="53AC6FE8"/>
    <w:lvl w:ilvl="0" w:tplc="5EFEA6AC">
      <w:start w:val="2"/>
      <w:numFmt w:val="decimal"/>
      <w:lvlText w:val="%1."/>
      <w:lvlJc w:val="left"/>
      <w:pPr>
        <w:tabs>
          <w:tab w:val="num" w:pos="372"/>
        </w:tabs>
        <w:ind w:left="372" w:hanging="360"/>
      </w:pPr>
      <w:rPr>
        <w:rFonts w:hint="default"/>
      </w:rPr>
    </w:lvl>
    <w:lvl w:ilvl="1" w:tplc="9F0064C6">
      <w:start w:val="2"/>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 w15:restartNumberingAfterBreak="0">
    <w:nsid w:val="5C061FF8"/>
    <w:multiLevelType w:val="hybridMultilevel"/>
    <w:tmpl w:val="54B4EB6E"/>
    <w:lvl w:ilvl="0" w:tplc="3FA4F20C">
      <w:start w:val="1"/>
      <w:numFmt w:val="upp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FB439F8"/>
    <w:multiLevelType w:val="multilevel"/>
    <w:tmpl w:val="D4C2C32C"/>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none"/>
      <w:pStyle w:val="Heading6"/>
      <w:lvlText w:val="I%2%3"/>
      <w:lvlJc w:val="left"/>
      <w:pPr>
        <w:tabs>
          <w:tab w:val="num" w:pos="432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75702010"/>
    <w:multiLevelType w:val="singleLevel"/>
    <w:tmpl w:val="65005138"/>
    <w:lvl w:ilvl="0">
      <w:start w:val="1"/>
      <w:numFmt w:val="upperLetter"/>
      <w:lvlText w:val="%1."/>
      <w:lvlJc w:val="left"/>
      <w:pPr>
        <w:tabs>
          <w:tab w:val="num" w:pos="360"/>
        </w:tabs>
        <w:ind w:left="360" w:hanging="360"/>
      </w:pPr>
    </w:lvl>
  </w:abstractNum>
  <w:abstractNum w:abstractNumId="6" w15:restartNumberingAfterBreak="0">
    <w:nsid w:val="78BD4301"/>
    <w:multiLevelType w:val="hybridMultilevel"/>
    <w:tmpl w:val="7E1C73E2"/>
    <w:lvl w:ilvl="0" w:tplc="345AE1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B176FBF"/>
    <w:multiLevelType w:val="hybridMultilevel"/>
    <w:tmpl w:val="E7DC7C8E"/>
    <w:lvl w:ilvl="0" w:tplc="345AE1F4">
      <w:start w:val="1"/>
      <w:numFmt w:val="lowerLetter"/>
      <w:lvlText w:val="(%1)"/>
      <w:lvlJc w:val="left"/>
      <w:pPr>
        <w:tabs>
          <w:tab w:val="num" w:pos="720"/>
        </w:tabs>
        <w:ind w:left="720" w:hanging="360"/>
      </w:pPr>
      <w:rPr>
        <w:rFonts w:hint="default"/>
      </w:rPr>
    </w:lvl>
    <w:lvl w:ilvl="1" w:tplc="755A8B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EE"/>
    <w:rsid w:val="000100D7"/>
    <w:rsid w:val="0003083B"/>
    <w:rsid w:val="000D08EB"/>
    <w:rsid w:val="00167FEC"/>
    <w:rsid w:val="001916D6"/>
    <w:rsid w:val="002D3533"/>
    <w:rsid w:val="00412C59"/>
    <w:rsid w:val="00475089"/>
    <w:rsid w:val="00512563"/>
    <w:rsid w:val="005E25F9"/>
    <w:rsid w:val="006A14A5"/>
    <w:rsid w:val="006B0F09"/>
    <w:rsid w:val="00720794"/>
    <w:rsid w:val="007B3C33"/>
    <w:rsid w:val="0085461A"/>
    <w:rsid w:val="00875AF4"/>
    <w:rsid w:val="00880FD5"/>
    <w:rsid w:val="008F2D0E"/>
    <w:rsid w:val="00992877"/>
    <w:rsid w:val="00A86F14"/>
    <w:rsid w:val="00D526EE"/>
    <w:rsid w:val="00E56DFD"/>
    <w:rsid w:val="00E91E74"/>
    <w:rsid w:val="00EC54BA"/>
    <w:rsid w:val="00F6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645B"/>
  <w15:chartTrackingRefBased/>
  <w15:docId w15:val="{8F56B987-3739-48CB-A591-6AC205D2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526EE"/>
    <w:pPr>
      <w:keepNext/>
      <w:numPr>
        <w:numId w:val="1"/>
      </w:numPr>
      <w:outlineLvl w:val="0"/>
    </w:pPr>
    <w:rPr>
      <w:b/>
    </w:rPr>
  </w:style>
  <w:style w:type="paragraph" w:styleId="Heading2">
    <w:name w:val="heading 2"/>
    <w:basedOn w:val="Normal"/>
    <w:next w:val="Normal"/>
    <w:link w:val="Heading2Char"/>
    <w:qFormat/>
    <w:rsid w:val="00D526EE"/>
    <w:pPr>
      <w:keepNext/>
      <w:numPr>
        <w:ilvl w:val="1"/>
        <w:numId w:val="1"/>
      </w:numPr>
      <w:outlineLvl w:val="1"/>
    </w:pPr>
    <w:rPr>
      <w:b/>
    </w:rPr>
  </w:style>
  <w:style w:type="paragraph" w:styleId="Heading3">
    <w:name w:val="heading 3"/>
    <w:basedOn w:val="Normal"/>
    <w:next w:val="Normal"/>
    <w:link w:val="Heading3Char"/>
    <w:qFormat/>
    <w:rsid w:val="00D526EE"/>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D526EE"/>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D526EE"/>
    <w:pPr>
      <w:numPr>
        <w:ilvl w:val="4"/>
        <w:numId w:val="1"/>
      </w:numPr>
      <w:spacing w:before="240" w:after="60"/>
      <w:outlineLvl w:val="4"/>
    </w:pPr>
    <w:rPr>
      <w:sz w:val="22"/>
    </w:rPr>
  </w:style>
  <w:style w:type="paragraph" w:styleId="Heading6">
    <w:name w:val="heading 6"/>
    <w:basedOn w:val="Normal"/>
    <w:next w:val="Normal"/>
    <w:link w:val="Heading6Char"/>
    <w:qFormat/>
    <w:rsid w:val="00D526EE"/>
    <w:pPr>
      <w:numPr>
        <w:ilvl w:val="5"/>
        <w:numId w:val="1"/>
      </w:numPr>
      <w:spacing w:before="240" w:after="60"/>
      <w:outlineLvl w:val="5"/>
    </w:pPr>
    <w:rPr>
      <w:i/>
      <w:sz w:val="22"/>
    </w:rPr>
  </w:style>
  <w:style w:type="paragraph" w:styleId="Heading7">
    <w:name w:val="heading 7"/>
    <w:basedOn w:val="Normal"/>
    <w:next w:val="Normal"/>
    <w:link w:val="Heading7Char"/>
    <w:qFormat/>
    <w:rsid w:val="00D526EE"/>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D526EE"/>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D526E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6E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D526E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D526EE"/>
    <w:rPr>
      <w:rFonts w:ascii="Arial" w:eastAsia="Times New Roman" w:hAnsi="Arial" w:cs="Times New Roman"/>
      <w:sz w:val="24"/>
      <w:szCs w:val="20"/>
    </w:rPr>
  </w:style>
  <w:style w:type="character" w:customStyle="1" w:styleId="Heading4Char">
    <w:name w:val="Heading 4 Char"/>
    <w:basedOn w:val="DefaultParagraphFont"/>
    <w:link w:val="Heading4"/>
    <w:rsid w:val="00D526EE"/>
    <w:rPr>
      <w:rFonts w:ascii="Arial" w:eastAsia="Times New Roman" w:hAnsi="Arial" w:cs="Times New Roman"/>
      <w:b/>
      <w:sz w:val="24"/>
      <w:szCs w:val="20"/>
    </w:rPr>
  </w:style>
  <w:style w:type="character" w:customStyle="1" w:styleId="Heading5Char">
    <w:name w:val="Heading 5 Char"/>
    <w:basedOn w:val="DefaultParagraphFont"/>
    <w:link w:val="Heading5"/>
    <w:rsid w:val="00D526EE"/>
    <w:rPr>
      <w:rFonts w:ascii="Times New Roman" w:eastAsia="Times New Roman" w:hAnsi="Times New Roman" w:cs="Times New Roman"/>
      <w:szCs w:val="20"/>
    </w:rPr>
  </w:style>
  <w:style w:type="character" w:customStyle="1" w:styleId="Heading6Char">
    <w:name w:val="Heading 6 Char"/>
    <w:basedOn w:val="DefaultParagraphFont"/>
    <w:link w:val="Heading6"/>
    <w:rsid w:val="00D526EE"/>
    <w:rPr>
      <w:rFonts w:ascii="Times New Roman" w:eastAsia="Times New Roman" w:hAnsi="Times New Roman" w:cs="Times New Roman"/>
      <w:i/>
      <w:szCs w:val="20"/>
    </w:rPr>
  </w:style>
  <w:style w:type="character" w:customStyle="1" w:styleId="Heading7Char">
    <w:name w:val="Heading 7 Char"/>
    <w:basedOn w:val="DefaultParagraphFont"/>
    <w:link w:val="Heading7"/>
    <w:rsid w:val="00D526EE"/>
    <w:rPr>
      <w:rFonts w:ascii="Arial" w:eastAsia="Times New Roman" w:hAnsi="Arial" w:cs="Times New Roman"/>
      <w:sz w:val="20"/>
      <w:szCs w:val="20"/>
    </w:rPr>
  </w:style>
  <w:style w:type="character" w:customStyle="1" w:styleId="Heading8Char">
    <w:name w:val="Heading 8 Char"/>
    <w:basedOn w:val="DefaultParagraphFont"/>
    <w:link w:val="Heading8"/>
    <w:rsid w:val="00D526EE"/>
    <w:rPr>
      <w:rFonts w:ascii="Arial" w:eastAsia="Times New Roman" w:hAnsi="Arial" w:cs="Times New Roman"/>
      <w:i/>
      <w:sz w:val="20"/>
      <w:szCs w:val="20"/>
    </w:rPr>
  </w:style>
  <w:style w:type="character" w:customStyle="1" w:styleId="Heading9Char">
    <w:name w:val="Heading 9 Char"/>
    <w:basedOn w:val="DefaultParagraphFont"/>
    <w:link w:val="Heading9"/>
    <w:rsid w:val="00D526EE"/>
    <w:rPr>
      <w:rFonts w:ascii="Arial" w:eastAsia="Times New Roman" w:hAnsi="Arial" w:cs="Times New Roman"/>
      <w:b/>
      <w:i/>
      <w:sz w:val="18"/>
      <w:szCs w:val="20"/>
    </w:rPr>
  </w:style>
  <w:style w:type="paragraph" w:styleId="EndnoteText">
    <w:name w:val="endnote text"/>
    <w:basedOn w:val="Normal"/>
    <w:link w:val="EndnoteTextChar"/>
    <w:semiHidden/>
    <w:rsid w:val="00D526EE"/>
  </w:style>
  <w:style w:type="character" w:customStyle="1" w:styleId="EndnoteTextChar">
    <w:name w:val="Endnote Text Char"/>
    <w:basedOn w:val="DefaultParagraphFont"/>
    <w:link w:val="EndnoteText"/>
    <w:semiHidden/>
    <w:rsid w:val="00D526EE"/>
    <w:rPr>
      <w:rFonts w:ascii="Times New Roman" w:eastAsia="Times New Roman" w:hAnsi="Times New Roman" w:cs="Times New Roman"/>
      <w:sz w:val="20"/>
      <w:szCs w:val="20"/>
    </w:rPr>
  </w:style>
  <w:style w:type="paragraph" w:styleId="Title">
    <w:name w:val="Title"/>
    <w:basedOn w:val="Normal"/>
    <w:link w:val="TitleChar"/>
    <w:qFormat/>
    <w:rsid w:val="00D526EE"/>
    <w:pPr>
      <w:jc w:val="center"/>
    </w:pPr>
    <w:rPr>
      <w:b/>
      <w:sz w:val="28"/>
    </w:rPr>
  </w:style>
  <w:style w:type="character" w:customStyle="1" w:styleId="TitleChar">
    <w:name w:val="Title Char"/>
    <w:basedOn w:val="DefaultParagraphFont"/>
    <w:link w:val="Title"/>
    <w:rsid w:val="00D526EE"/>
    <w:rPr>
      <w:rFonts w:ascii="Times New Roman" w:eastAsia="Times New Roman" w:hAnsi="Times New Roman" w:cs="Times New Roman"/>
      <w:b/>
      <w:sz w:val="28"/>
      <w:szCs w:val="20"/>
    </w:rPr>
  </w:style>
  <w:style w:type="paragraph" w:styleId="Footer">
    <w:name w:val="footer"/>
    <w:basedOn w:val="Normal"/>
    <w:link w:val="FooterChar"/>
    <w:rsid w:val="00D526EE"/>
    <w:pPr>
      <w:tabs>
        <w:tab w:val="center" w:pos="4320"/>
        <w:tab w:val="right" w:pos="8640"/>
      </w:tabs>
    </w:pPr>
  </w:style>
  <w:style w:type="character" w:customStyle="1" w:styleId="FooterChar">
    <w:name w:val="Footer Char"/>
    <w:basedOn w:val="DefaultParagraphFont"/>
    <w:link w:val="Footer"/>
    <w:rsid w:val="00D526EE"/>
    <w:rPr>
      <w:rFonts w:ascii="Times New Roman" w:eastAsia="Times New Roman" w:hAnsi="Times New Roman" w:cs="Times New Roman"/>
      <w:sz w:val="20"/>
      <w:szCs w:val="20"/>
    </w:rPr>
  </w:style>
  <w:style w:type="paragraph" w:customStyle="1" w:styleId="a">
    <w:name w:val="a"/>
    <w:basedOn w:val="Heading2"/>
    <w:rsid w:val="00D526EE"/>
    <w:pPr>
      <w:numPr>
        <w:ilvl w:val="0"/>
        <w:numId w:val="3"/>
      </w:numPr>
      <w:jc w:val="both"/>
    </w:pPr>
    <w:rPr>
      <w:b w:val="0"/>
      <w:sz w:val="16"/>
    </w:rPr>
  </w:style>
  <w:style w:type="paragraph" w:styleId="ListParagraph">
    <w:name w:val="List Paragraph"/>
    <w:basedOn w:val="Normal"/>
    <w:uiPriority w:val="34"/>
    <w:qFormat/>
    <w:rsid w:val="00D526EE"/>
    <w:pPr>
      <w:ind w:left="720"/>
    </w:pPr>
    <w:rPr>
      <w:rFonts w:eastAsia="Calibri"/>
      <w:sz w:val="24"/>
      <w:szCs w:val="24"/>
    </w:rPr>
  </w:style>
  <w:style w:type="paragraph" w:styleId="BalloonText">
    <w:name w:val="Balloon Text"/>
    <w:basedOn w:val="Normal"/>
    <w:link w:val="BalloonTextChar"/>
    <w:uiPriority w:val="99"/>
    <w:semiHidden/>
    <w:unhideWhenUsed/>
    <w:rsid w:val="0099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877"/>
    <w:rPr>
      <w:rFonts w:ascii="Segoe UI" w:eastAsia="Times New Roman" w:hAnsi="Segoe UI" w:cs="Segoe UI"/>
      <w:sz w:val="18"/>
      <w:szCs w:val="18"/>
    </w:rPr>
  </w:style>
  <w:style w:type="paragraph" w:styleId="Header">
    <w:name w:val="header"/>
    <w:basedOn w:val="Normal"/>
    <w:link w:val="HeaderChar"/>
    <w:uiPriority w:val="99"/>
    <w:unhideWhenUsed/>
    <w:rsid w:val="002D3533"/>
    <w:pPr>
      <w:tabs>
        <w:tab w:val="center" w:pos="4680"/>
        <w:tab w:val="right" w:pos="9360"/>
      </w:tabs>
    </w:pPr>
  </w:style>
  <w:style w:type="character" w:customStyle="1" w:styleId="HeaderChar">
    <w:name w:val="Header Char"/>
    <w:basedOn w:val="DefaultParagraphFont"/>
    <w:link w:val="Header"/>
    <w:uiPriority w:val="99"/>
    <w:rsid w:val="002D35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b_x0020_Name xmlns="14c6bbef-5cb4-4e5d-a0ae-4808415df6c2">
      <Value>CVF</Value>
      <Value>All Forms</Value>
    </Tab_x0020_Name>
    <CategoryDescription xmlns="http://schemas.microsoft.com/sharepoint.v3">Emotional Disability Compliance Verification Form</CategoryDescription>
    <PublishingExpirationDate xmlns="http://schemas.microsoft.com/sharepoint/v3" xsi:nil="true"/>
    <PublishingStartDate xmlns="http://schemas.microsoft.com/sharepoint/v3" xsi:nil="true"/>
    <Link_x0020_URL xmlns="14c6bbef-5cb4-4e5d-a0ae-4808415df6c2">
      <Url xsi:nil="true"/>
      <Description xsi:nil="true"/>
    </Link_x0020_URL>
    <Picture_x0020_URL xmlns="14c6bbef-5cb4-4e5d-a0ae-4808415df6c2">
      <Url xsi:nil="true"/>
      <Description xsi:nil="true"/>
    </Picture_x0020_URL>
    <IconOverlay xmlns="http://schemas.microsoft.com/sharepoint/v4" xsi:nil="true"/>
    <Sort_x0020_Order xmlns="14c6bbef-5cb4-4e5d-a0ae-4808415df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392BF2A64BEAA7449275A2C578BF641A00549E5403E833C243BE6BDCE00270B24C" ma:contentTypeVersion="10" ma:contentTypeDescription="" ma:contentTypeScope="" ma:versionID="9d57f1192bddabd764cbd690d6325598">
  <xsd:schema xmlns:xsd="http://www.w3.org/2001/XMLSchema" xmlns:xs="http://www.w3.org/2001/XMLSchema" xmlns:p="http://schemas.microsoft.com/office/2006/metadata/properties" xmlns:ns1="http://schemas.microsoft.com/sharepoint/v3" xmlns:ns2="http://schemas.microsoft.com/sharepoint.v3" xmlns:ns3="14c6bbef-5cb4-4e5d-a0ae-4808415df6c2" xmlns:ns4="http://schemas.microsoft.com/sharepoint/v4" targetNamespace="http://schemas.microsoft.com/office/2006/metadata/properties" ma:root="true" ma:fieldsID="c0662de38a30a532521414b08edbf67a" ns1:_="" ns2:_="" ns3:_="" ns4:_="">
    <xsd:import namespace="http://schemas.microsoft.com/sharepoint/v3"/>
    <xsd:import namespace="http://schemas.microsoft.com/sharepoint.v3"/>
    <xsd:import namespace="14c6bbef-5cb4-4e5d-a0ae-4808415df6c2"/>
    <xsd:import namespace="http://schemas.microsoft.com/sharepoint/v4"/>
    <xsd:element name="properties">
      <xsd:complexType>
        <xsd:sequence>
          <xsd:element name="documentManagement">
            <xsd:complexType>
              <xsd:all>
                <xsd:element ref="ns2:CategoryDescription"/>
                <xsd:element ref="ns1:PublishingStartDate" minOccurs="0"/>
                <xsd:element ref="ns1:PublishingExpirationDate" minOccurs="0"/>
                <xsd:element ref="ns3:Link_x0020_URL" minOccurs="0"/>
                <xsd:element ref="ns3:Picture_x0020_URL" minOccurs="0"/>
                <xsd:element ref="ns3:Tab_x0020_Name" minOccurs="0"/>
                <xsd:element ref="ns4:IconOverlay"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bbef-5cb4-4e5d-a0ae-4808415df6c2" elementFormDefault="qualified">
    <xsd:import namespace="http://schemas.microsoft.com/office/2006/documentManagement/types"/>
    <xsd:import namespace="http://schemas.microsoft.com/office/infopath/2007/PartnerControls"/>
    <xsd:element name="Link_x0020_URL" ma:index="5" nillable="true" ma:displayName="Link URL" ma:format="Hyperlink" ma:internalName="Link_x0020_URL">
      <xsd:complexType>
        <xsd:complexContent>
          <xsd:extension base="dms:URL">
            <xsd:sequence>
              <xsd:element name="Url" type="dms:ValidUrl" minOccurs="0" nillable="true"/>
              <xsd:element name="Description" type="xsd:string" nillable="true"/>
            </xsd:sequence>
          </xsd:extension>
        </xsd:complexContent>
      </xsd:complexType>
    </xsd:element>
    <xsd:element name="Picture_x0020_URL" ma:index="6" nillable="true" ma:displayName="Picture URL" ma:format="Image" ma:internalName="Picture_x0020_URL">
      <xsd:complexType>
        <xsd:complexContent>
          <xsd:extension base="dms:URL">
            <xsd:sequence>
              <xsd:element name="Url" type="dms:ValidUrl" minOccurs="0" nillable="true"/>
              <xsd:element name="Description" type="xsd:string" nillable="true"/>
            </xsd:sequence>
          </xsd:extension>
        </xsd:complexContent>
      </xsd:complexType>
    </xsd:element>
    <xsd:element name="Tab_x0020_Name" ma:index="7" nillable="true" ma:displayName="Tab Name" ma:default="TA Talk" ma:internalName="Tab_x0020_Name">
      <xsd:complexType>
        <xsd:complexContent>
          <xsd:extension base="dms:MultiChoice">
            <xsd:sequence>
              <xsd:element name="Value" maxOccurs="unbounded" minOccurs="0" nillable="true">
                <xsd:simpleType>
                  <xsd:restriction base="dms:Choice">
                    <xsd:enumeration value="General Information"/>
                    <xsd:enumeration value="CVF"/>
                    <xsd:enumeration value="Discipline"/>
                    <xsd:enumeration value="Dispute Resolutions"/>
                    <xsd:enumeration value="Alabama Alternate Assessment"/>
                    <xsd:enumeration value="DOAI"/>
                    <xsd:enumeration value="Eligibility"/>
                    <xsd:enumeration value="ELPP"/>
                    <xsd:enumeration value="Gifted"/>
                    <xsd:enumeration value="IEP"/>
                    <xsd:enumeration value="Mastering the Maze"/>
                    <xsd:enumeration value="Miscellaneous"/>
                    <xsd:enumeration value="Preschool"/>
                    <xsd:enumeration value="Secondary"/>
                    <xsd:enumeration value="SAAFP"/>
                    <xsd:enumeration value="Speech"/>
                    <xsd:enumeration value="Technical Assistance"/>
                    <xsd:enumeration value="Translated Documents"/>
                    <xsd:enumeration value="All Forms"/>
                    <xsd:enumeration value="TA Talk"/>
                  </xsd:restriction>
                </xsd:simpleType>
              </xsd:element>
            </xsd:sequence>
          </xsd:extension>
        </xsd:complexContent>
      </xsd:complexType>
    </xsd:element>
    <xsd:element name="Sort_x0020_Order" ma:index="15" nillable="true" ma:displayName="Sort Order" ma:decimals="0"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A154D-522C-4D18-879D-80841F8DEC22}">
  <ds:schemaRefs>
    <ds:schemaRef ds:uri="http://schemas.microsoft.com/office/2006/metadata/properties"/>
    <ds:schemaRef ds:uri="http://schemas.microsoft.com/office/infopath/2007/PartnerControls"/>
    <ds:schemaRef ds:uri="14c6bbef-5cb4-4e5d-a0ae-4808415df6c2"/>
    <ds:schemaRef ds:uri="http://schemas.microsoft.com/sharepoint.v3"/>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B13D9AF7-75FB-4B12-9F93-ECAFD6B3A910}">
  <ds:schemaRefs>
    <ds:schemaRef ds:uri="http://schemas.microsoft.com/sharepoint/v3/contenttype/forms"/>
  </ds:schemaRefs>
</ds:datastoreItem>
</file>

<file path=customXml/itemProps3.xml><?xml version="1.0" encoding="utf-8"?>
<ds:datastoreItem xmlns:ds="http://schemas.openxmlformats.org/officeDocument/2006/customXml" ds:itemID="{DA4953A8-BB6F-4EF9-AAF6-F3A5D0983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4c6bbef-5cb4-4e5d-a0ae-4808415df6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Emotional Disability CVF</vt:lpstr>
    </vt:vector>
  </TitlesOfParts>
  <Company>Alabama Department of Education</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Disability CVF</dc:title>
  <dc:subject/>
  <dc:creator>Royal Valarie</dc:creator>
  <cp:keywords/>
  <dc:description/>
  <cp:lastModifiedBy>Alana Urban</cp:lastModifiedBy>
  <cp:revision>2</cp:revision>
  <cp:lastPrinted>2020-07-06T13:41:00Z</cp:lastPrinted>
  <dcterms:created xsi:type="dcterms:W3CDTF">2021-01-07T16:10:00Z</dcterms:created>
  <dcterms:modified xsi:type="dcterms:W3CDTF">2021-01-07T16:10:00Z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0x010100392BF2A64BEAA7449275A2C578BF641A00549E5403E833C243BE6BDCE00270B24C</vt:lpwstr>
  </property>
</Properties>
</file>