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A1BA" w14:textId="05E3D441" w:rsidR="00A37798" w:rsidRDefault="009D66ED">
      <w:pPr>
        <w:spacing w:before="61"/>
        <w:ind w:left="2662" w:right="2642"/>
        <w:jc w:val="center"/>
        <w:rPr>
          <w:sz w:val="24"/>
        </w:rPr>
      </w:pPr>
      <w:r>
        <w:rPr>
          <w:sz w:val="24"/>
        </w:rPr>
        <w:t>Baldwin</w:t>
      </w:r>
      <w:r>
        <w:rPr>
          <w:spacing w:val="-12"/>
          <w:sz w:val="24"/>
        </w:rPr>
        <w:t xml:space="preserve"> </w:t>
      </w:r>
      <w:r>
        <w:rPr>
          <w:sz w:val="24"/>
        </w:rPr>
        <w:t>County</w:t>
      </w:r>
      <w:r>
        <w:rPr>
          <w:spacing w:val="-12"/>
          <w:sz w:val="24"/>
        </w:rPr>
        <w:t xml:space="preserve"> </w:t>
      </w:r>
      <w:r>
        <w:rPr>
          <w:sz w:val="24"/>
        </w:rPr>
        <w:t>Board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Education Work Based Learning/Co-Op</w:t>
      </w:r>
    </w:p>
    <w:p w14:paraId="7B022FAA" w14:textId="77777777" w:rsidR="00A37798" w:rsidRDefault="009D66ED">
      <w:pPr>
        <w:pStyle w:val="Heading1"/>
        <w:spacing w:line="366" w:lineRule="exact"/>
        <w:ind w:left="2657" w:right="2642"/>
        <w:jc w:val="center"/>
      </w:pPr>
      <w:r>
        <w:t>Student</w:t>
      </w:r>
      <w:r>
        <w:rPr>
          <w:spacing w:val="-8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1DEB7775" w14:textId="77777777" w:rsidR="00A37798" w:rsidRDefault="00A37798">
      <w:pPr>
        <w:spacing w:before="1"/>
        <w:rPr>
          <w:sz w:val="44"/>
        </w:rPr>
      </w:pPr>
    </w:p>
    <w:p w14:paraId="6D529027" w14:textId="77777777" w:rsidR="00A37798" w:rsidRDefault="009D66ED">
      <w:pPr>
        <w:tabs>
          <w:tab w:val="left" w:pos="3896"/>
          <w:tab w:val="left" w:pos="7841"/>
        </w:tabs>
        <w:spacing w:line="275" w:lineRule="exact"/>
        <w:ind w:left="100"/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z w:val="24"/>
        </w:rPr>
        <w:t xml:space="preserve">and </w:t>
      </w:r>
      <w:r>
        <w:rPr>
          <w:sz w:val="24"/>
          <w:u w:val="single"/>
        </w:rPr>
        <w:tab/>
      </w:r>
      <w:r>
        <w:rPr>
          <w:spacing w:val="-4"/>
          <w:sz w:val="24"/>
        </w:rPr>
        <w:t>have</w:t>
      </w:r>
    </w:p>
    <w:p w14:paraId="13712168" w14:textId="77777777" w:rsidR="00A37798" w:rsidRDefault="009D66ED">
      <w:pPr>
        <w:tabs>
          <w:tab w:val="left" w:pos="5422"/>
        </w:tabs>
        <w:spacing w:line="183" w:lineRule="exact"/>
        <w:ind w:left="1541"/>
        <w:rPr>
          <w:sz w:val="16"/>
        </w:rPr>
      </w:pPr>
      <w:r>
        <w:rPr>
          <w:sz w:val="16"/>
        </w:rPr>
        <w:t>(Student’s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Name)</w:t>
      </w:r>
      <w:r>
        <w:rPr>
          <w:sz w:val="16"/>
        </w:rPr>
        <w:tab/>
        <w:t>(Parent’s</w:t>
      </w:r>
      <w:r>
        <w:rPr>
          <w:spacing w:val="-4"/>
          <w:sz w:val="16"/>
        </w:rPr>
        <w:t xml:space="preserve"> Name)</w:t>
      </w:r>
    </w:p>
    <w:p w14:paraId="761B425C" w14:textId="77777777" w:rsidR="00A37798" w:rsidRDefault="009D66ED">
      <w:pPr>
        <w:tabs>
          <w:tab w:val="left" w:pos="3136"/>
        </w:tabs>
        <w:spacing w:before="2"/>
        <w:ind w:left="100" w:right="395"/>
        <w:rPr>
          <w:sz w:val="24"/>
        </w:rPr>
      </w:pPr>
      <w:r>
        <w:rPr>
          <w:sz w:val="24"/>
        </w:rPr>
        <w:t>received and read a copy of the Work Based Learning Policies and Procedures for the Baldwin</w:t>
      </w:r>
      <w:r>
        <w:rPr>
          <w:spacing w:val="-5"/>
          <w:sz w:val="24"/>
        </w:rPr>
        <w:t xml:space="preserve"> </w:t>
      </w: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 Education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my child is enrolled and will participate (upon acceptance) in the WBL program for the school ye</w:t>
      </w:r>
      <w:r>
        <w:rPr>
          <w:sz w:val="24"/>
        </w:rPr>
        <w:t>ar _2023 - 2024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0ECDAA60" w14:textId="77777777" w:rsidR="00A37798" w:rsidRDefault="00A37798">
      <w:pPr>
        <w:spacing w:before="2"/>
        <w:rPr>
          <w:sz w:val="16"/>
        </w:rPr>
      </w:pPr>
    </w:p>
    <w:p w14:paraId="030DEE89" w14:textId="77777777" w:rsidR="00A37798" w:rsidRDefault="009D66ED">
      <w:pPr>
        <w:spacing w:before="90" w:line="242" w:lineRule="auto"/>
        <w:ind w:left="100" w:right="395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his/her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school and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proofErr w:type="gramEnd"/>
      <w:r>
        <w:rPr>
          <w:sz w:val="24"/>
        </w:rPr>
        <w:t xml:space="preserve"> him/her to be successful in completing the graduation requirements for the Baldwin County Board of Education.</w:t>
      </w:r>
    </w:p>
    <w:p w14:paraId="4884A016" w14:textId="77777777" w:rsidR="00A37798" w:rsidRDefault="00A37798">
      <w:pPr>
        <w:spacing w:before="5"/>
        <w:rPr>
          <w:sz w:val="23"/>
        </w:rPr>
      </w:pPr>
    </w:p>
    <w:p w14:paraId="22FE4D2E" w14:textId="77777777" w:rsidR="00A37798" w:rsidRDefault="009D66ED">
      <w:pPr>
        <w:ind w:left="10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 job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 released</w:t>
      </w:r>
      <w:r>
        <w:rPr>
          <w:spacing w:val="-4"/>
          <w:sz w:val="24"/>
        </w:rPr>
        <w:t xml:space="preserve"> </w:t>
      </w:r>
      <w:r>
        <w:rPr>
          <w:sz w:val="24"/>
        </w:rPr>
        <w:t>to individuals and agencies concerned with the employme</w:t>
      </w:r>
      <w:r>
        <w:rPr>
          <w:sz w:val="24"/>
        </w:rPr>
        <w:t>nt of this student.</w:t>
      </w:r>
    </w:p>
    <w:p w14:paraId="10E39862" w14:textId="77777777" w:rsidR="00A37798" w:rsidRDefault="00A37798">
      <w:pPr>
        <w:spacing w:before="2"/>
        <w:rPr>
          <w:sz w:val="24"/>
        </w:rPr>
      </w:pPr>
    </w:p>
    <w:p w14:paraId="0659A3B3" w14:textId="77777777" w:rsidR="00A37798" w:rsidRDefault="009D66ED">
      <w:pPr>
        <w:tabs>
          <w:tab w:val="left" w:pos="7158"/>
        </w:tabs>
        <w:ind w:left="100"/>
        <w:rPr>
          <w:sz w:val="24"/>
        </w:rPr>
      </w:pPr>
      <w:r>
        <w:rPr>
          <w:sz w:val="24"/>
        </w:rPr>
        <w:t xml:space="preserve">Student Signature: </w:t>
      </w:r>
      <w:r>
        <w:rPr>
          <w:sz w:val="24"/>
          <w:u w:val="single"/>
        </w:rPr>
        <w:tab/>
      </w:r>
    </w:p>
    <w:p w14:paraId="37E9B111" w14:textId="77777777" w:rsidR="00A37798" w:rsidRDefault="00A37798">
      <w:pPr>
        <w:spacing w:before="1"/>
        <w:rPr>
          <w:sz w:val="16"/>
        </w:rPr>
      </w:pPr>
    </w:p>
    <w:p w14:paraId="1B3AA501" w14:textId="77777777" w:rsidR="00A37798" w:rsidRDefault="009D66ED">
      <w:pPr>
        <w:tabs>
          <w:tab w:val="left" w:pos="7155"/>
        </w:tabs>
        <w:spacing w:before="90"/>
        <w:ind w:left="100"/>
        <w:rPr>
          <w:sz w:val="24"/>
        </w:rPr>
      </w:pPr>
      <w:r>
        <w:rPr>
          <w:sz w:val="24"/>
        </w:rPr>
        <w:t xml:space="preserve">Parent/Guardian Signature: </w:t>
      </w:r>
      <w:r>
        <w:rPr>
          <w:sz w:val="24"/>
          <w:u w:val="single"/>
        </w:rPr>
        <w:tab/>
      </w:r>
    </w:p>
    <w:p w14:paraId="33D8EA4F" w14:textId="77777777" w:rsidR="00A37798" w:rsidRDefault="00A37798">
      <w:pPr>
        <w:spacing w:before="9"/>
        <w:rPr>
          <w:sz w:val="23"/>
        </w:rPr>
      </w:pPr>
    </w:p>
    <w:p w14:paraId="23A1B576" w14:textId="77777777" w:rsidR="00A37798" w:rsidRDefault="009D66ED">
      <w:pPr>
        <w:pStyle w:val="Heading1"/>
        <w:spacing w:before="1"/>
      </w:pPr>
      <w:r>
        <w:t>Insurance</w:t>
      </w:r>
      <w:r>
        <w:rPr>
          <w:spacing w:val="-7"/>
        </w:rPr>
        <w:t xml:space="preserve"> </w:t>
      </w:r>
      <w:r>
        <w:rPr>
          <w:spacing w:val="-2"/>
        </w:rPr>
        <w:t>Documentation</w:t>
      </w:r>
    </w:p>
    <w:p w14:paraId="0DBB44C4" w14:textId="77777777" w:rsidR="00A37798" w:rsidRDefault="00A37798">
      <w:pPr>
        <w:spacing w:before="10"/>
        <w:rPr>
          <w:sz w:val="31"/>
        </w:rPr>
      </w:pPr>
    </w:p>
    <w:p w14:paraId="6449BEF6" w14:textId="77777777" w:rsidR="00A37798" w:rsidRDefault="009D66ED">
      <w:pPr>
        <w:tabs>
          <w:tab w:val="left" w:pos="6055"/>
        </w:tabs>
        <w:spacing w:line="275" w:lineRule="exact"/>
        <w:ind w:left="100"/>
        <w:rPr>
          <w:sz w:val="24"/>
        </w:rPr>
      </w:pPr>
      <w:r>
        <w:rPr>
          <w:sz w:val="24"/>
        </w:rPr>
        <w:t>This is to certify that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currently insured</w:t>
      </w:r>
      <w:r>
        <w:rPr>
          <w:spacing w:val="-4"/>
          <w:sz w:val="24"/>
        </w:rPr>
        <w:t xml:space="preserve"> with</w:t>
      </w:r>
    </w:p>
    <w:p w14:paraId="7C2FC033" w14:textId="77777777" w:rsidR="00A37798" w:rsidRDefault="009D66ED">
      <w:pPr>
        <w:spacing w:line="183" w:lineRule="exact"/>
        <w:ind w:left="2362" w:right="2642"/>
        <w:jc w:val="center"/>
        <w:rPr>
          <w:sz w:val="16"/>
        </w:rPr>
      </w:pPr>
      <w:r>
        <w:rPr>
          <w:sz w:val="16"/>
        </w:rPr>
        <w:t>(Student’s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Name)</w:t>
      </w:r>
    </w:p>
    <w:p w14:paraId="4EED66C1" w14:textId="77777777" w:rsidR="00A37798" w:rsidRDefault="009D66ED">
      <w:pPr>
        <w:tabs>
          <w:tab w:val="left" w:pos="5148"/>
          <w:tab w:val="left" w:pos="8469"/>
          <w:tab w:val="left" w:pos="8528"/>
        </w:tabs>
        <w:spacing w:before="2" w:line="242" w:lineRule="auto"/>
        <w:ind w:left="100" w:right="290"/>
        <w:rPr>
          <w:sz w:val="24"/>
        </w:rPr>
      </w:pPr>
      <w:r>
        <w:rPr>
          <w:sz w:val="24"/>
        </w:rPr>
        <w:t>either school accident insurance or is covered by other accident and/or hospitalization insurance.</w:t>
      </w:r>
      <w:r>
        <w:rPr>
          <w:spacing w:val="40"/>
          <w:sz w:val="24"/>
        </w:rPr>
        <w:t xml:space="preserve"> </w:t>
      </w:r>
      <w:r>
        <w:rPr>
          <w:sz w:val="24"/>
        </w:rPr>
        <w:t>Please indicate which: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School: </w:t>
      </w:r>
      <w:r>
        <w:rPr>
          <w:sz w:val="24"/>
          <w:u w:val="single"/>
        </w:rPr>
        <w:tab/>
      </w:r>
      <w:r>
        <w:rPr>
          <w:sz w:val="24"/>
        </w:rPr>
        <w:t xml:space="preserve">Other: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Name of Company: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48BC844" w14:textId="77777777" w:rsidR="00A37798" w:rsidRDefault="00A37798">
      <w:pPr>
        <w:spacing w:before="6"/>
        <w:rPr>
          <w:sz w:val="15"/>
        </w:rPr>
      </w:pPr>
    </w:p>
    <w:p w14:paraId="018E9D7E" w14:textId="3BEF5F3A" w:rsidR="00A37798" w:rsidRDefault="009D66ED">
      <w:pPr>
        <w:spacing w:before="90" w:line="242" w:lineRule="auto"/>
        <w:ind w:left="100" w:right="134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enrolled in Work Based Learning/Co-Op</w:t>
      </w:r>
      <w:r>
        <w:rPr>
          <w:sz w:val="24"/>
        </w:rPr>
        <w:t xml:space="preserve"> must be covered by accident and/or hospitalization insurance before they will be allowed to participate in the work of the course.</w:t>
      </w:r>
    </w:p>
    <w:p w14:paraId="573C9482" w14:textId="77777777" w:rsidR="00A37798" w:rsidRDefault="00A37798">
      <w:pPr>
        <w:spacing w:before="5"/>
        <w:rPr>
          <w:sz w:val="23"/>
        </w:rPr>
      </w:pPr>
    </w:p>
    <w:p w14:paraId="4A1A1FBC" w14:textId="77777777" w:rsidR="00A37798" w:rsidRDefault="009D66ED">
      <w:pPr>
        <w:ind w:left="100" w:right="395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knowledge,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accurate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statement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concerning the stat</w:t>
      </w:r>
      <w:r>
        <w:rPr>
          <w:i/>
          <w:sz w:val="24"/>
        </w:rPr>
        <w:t>us of my child’s insurance.</w:t>
      </w:r>
    </w:p>
    <w:p w14:paraId="674052CD" w14:textId="77777777" w:rsidR="00A37798" w:rsidRDefault="00A37798">
      <w:pPr>
        <w:spacing w:before="2"/>
        <w:rPr>
          <w:i/>
          <w:sz w:val="24"/>
        </w:rPr>
      </w:pPr>
    </w:p>
    <w:p w14:paraId="29B564B5" w14:textId="77777777" w:rsidR="00A37798" w:rsidRDefault="009D66ED">
      <w:pPr>
        <w:tabs>
          <w:tab w:val="left" w:pos="8718"/>
        </w:tabs>
        <w:ind w:left="100"/>
        <w:rPr>
          <w:sz w:val="24"/>
        </w:rPr>
      </w:pPr>
      <w:r>
        <w:rPr>
          <w:sz w:val="24"/>
        </w:rPr>
        <w:t>Parent/Legal Guardian Signature: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2EE52C40" w14:textId="77777777" w:rsidR="00A37798" w:rsidRDefault="00A37798">
      <w:pPr>
        <w:rPr>
          <w:sz w:val="20"/>
        </w:rPr>
      </w:pPr>
    </w:p>
    <w:p w14:paraId="28DF6B71" w14:textId="77777777" w:rsidR="00A37798" w:rsidRDefault="00A37798">
      <w:pPr>
        <w:spacing w:before="6"/>
        <w:rPr>
          <w:sz w:val="19"/>
        </w:rPr>
      </w:pPr>
    </w:p>
    <w:p w14:paraId="1E299FE0" w14:textId="77777777" w:rsidR="00A37798" w:rsidRDefault="009D66ED">
      <w:pPr>
        <w:pStyle w:val="BodyText"/>
        <w:spacing w:before="96"/>
        <w:ind w:left="100" w:right="125"/>
      </w:pPr>
      <w:r>
        <w:rPr>
          <w:color w:val="000000"/>
          <w:shd w:val="clear" w:color="auto" w:fill="F0EAD6"/>
        </w:rPr>
        <w:t>EQUAL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EDUCATION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OPPORTUNITY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AND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NON-DISCRIMINATION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STATEMENT It shall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be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the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policy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of the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Board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that no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student shall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be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denied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the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benefit of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0EAD6"/>
        </w:rPr>
        <w:t>any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education</w:t>
      </w:r>
      <w:r>
        <w:rPr>
          <w:color w:val="000000"/>
          <w:spacing w:val="-3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program or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educational</w:t>
      </w:r>
      <w:r>
        <w:rPr>
          <w:color w:val="000000"/>
          <w:spacing w:val="-3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activity</w:t>
      </w:r>
      <w:r>
        <w:rPr>
          <w:color w:val="000000"/>
          <w:spacing w:val="-1"/>
          <w:shd w:val="clear" w:color="auto" w:fill="F0EAD6"/>
        </w:rPr>
        <w:t xml:space="preserve"> </w:t>
      </w:r>
      <w:proofErr w:type="gramStart"/>
      <w:r>
        <w:rPr>
          <w:color w:val="000000"/>
          <w:shd w:val="clear" w:color="auto" w:fill="F0EAD6"/>
        </w:rPr>
        <w:t>on</w:t>
      </w:r>
      <w:r>
        <w:rPr>
          <w:color w:val="000000"/>
          <w:spacing w:val="-3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the</w:t>
      </w:r>
      <w:r>
        <w:rPr>
          <w:color w:val="000000"/>
          <w:spacing w:val="-3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basis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of</w:t>
      </w:r>
      <w:proofErr w:type="gramEnd"/>
      <w:r>
        <w:rPr>
          <w:color w:val="000000"/>
          <w:shd w:val="clear" w:color="auto" w:fill="F0EAD6"/>
        </w:rPr>
        <w:t xml:space="preserve"> race, color, national</w:t>
      </w:r>
      <w:r>
        <w:rPr>
          <w:color w:val="000000"/>
          <w:spacing w:val="-3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origin, age, sex, disability, limited</w:t>
      </w:r>
      <w:r>
        <w:rPr>
          <w:color w:val="000000"/>
          <w:spacing w:val="-3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English</w:t>
      </w:r>
      <w:r>
        <w:rPr>
          <w:color w:val="000000"/>
          <w:spacing w:val="-3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proficiency, immigrant status, migran</w:t>
      </w:r>
      <w:r>
        <w:rPr>
          <w:color w:val="000000"/>
        </w:rPr>
        <w:t>t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0EAD6"/>
        </w:rPr>
        <w:t>status or homeless status. A free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and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appropriate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education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is available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to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all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students with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disabilities. It shall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be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the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policy of the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Board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that barriers to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enrolling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0EAD6"/>
        </w:rPr>
        <w:t>and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retaining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students with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limited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English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 xml:space="preserve">proficiency, homeless status, migrant </w:t>
      </w:r>
      <w:proofErr w:type="gramStart"/>
      <w:r>
        <w:rPr>
          <w:color w:val="000000"/>
          <w:shd w:val="clear" w:color="auto" w:fill="F0EAD6"/>
        </w:rPr>
        <w:t>status</w:t>
      </w:r>
      <w:proofErr w:type="gramEnd"/>
      <w:r>
        <w:rPr>
          <w:color w:val="000000"/>
          <w:shd w:val="clear" w:color="auto" w:fill="F0EAD6"/>
        </w:rPr>
        <w:t xml:space="preserve"> and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immigrant status shall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be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removed, including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but not limited</w:t>
      </w:r>
      <w:r>
        <w:rPr>
          <w:color w:val="000000"/>
          <w:spacing w:val="-1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to, the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0EAD6"/>
        </w:rPr>
        <w:t>denial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or delay o</w:t>
      </w:r>
      <w:r>
        <w:rPr>
          <w:color w:val="000000"/>
          <w:shd w:val="clear" w:color="auto" w:fill="F0EAD6"/>
        </w:rPr>
        <w:t>f enrollment of such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students due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to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lack of birth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certificate, lack of school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records or transcripts, lack of immunization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or health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records, lack o</w:t>
      </w:r>
      <w:r>
        <w:rPr>
          <w:color w:val="000000"/>
        </w:rPr>
        <w:t>f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0EAD6"/>
        </w:rPr>
        <w:t>proof of residency, lack of transportation or guardianship or custody requirements. Notwithstanding the f</w:t>
      </w:r>
      <w:r>
        <w:rPr>
          <w:color w:val="000000"/>
          <w:shd w:val="clear" w:color="auto" w:fill="F0EAD6"/>
        </w:rPr>
        <w:t>oregoing, the Board recognizes and confirms the</w:t>
      </w:r>
    </w:p>
    <w:p w14:paraId="3DE71557" w14:textId="77777777" w:rsidR="00A37798" w:rsidRDefault="009D66ED">
      <w:pPr>
        <w:pStyle w:val="BodyText"/>
        <w:spacing w:line="141" w:lineRule="exact"/>
        <w:ind w:left="101"/>
        <w:rPr>
          <w:sz w:val="14"/>
        </w:rPr>
      </w:pPr>
      <w:r>
        <w:rPr>
          <w:noProof/>
          <w:position w:val="-2"/>
          <w:sz w:val="14"/>
        </w:rPr>
        <mc:AlternateContent>
          <mc:Choice Requires="wpg">
            <w:drawing>
              <wp:inline distT="0" distB="0" distL="0" distR="0" wp14:anchorId="282E1D5C" wp14:editId="0C29175C">
                <wp:extent cx="5170805" cy="90170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0805" cy="90170"/>
                          <a:chOff x="0" y="0"/>
                          <a:chExt cx="5170805" cy="90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1708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805" h="85725">
                                <a:moveTo>
                                  <a:pt x="517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4"/>
                                </a:lnTo>
                                <a:lnTo>
                                  <a:pt x="5170805" y="85724"/>
                                </a:lnTo>
                                <a:lnTo>
                                  <a:pt x="517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A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741"/>
                            <a:ext cx="517080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1DC19" w14:textId="77777777" w:rsidR="00A37798" w:rsidRDefault="009D66ED">
                              <w:pPr>
                                <w:spacing w:line="134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importance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necessity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requiring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certain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enrollment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related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documentation.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event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students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enrolled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without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required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documentation,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2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E1D5C" id="Group 1" o:spid="_x0000_s1026" style="width:407.15pt;height:7.1pt;mso-position-horizontal-relative:char;mso-position-vertical-relative:line" coordsize="51708,9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">
                <v:shape id="Graphic 2" o:spid="_x0000_s1027" style="position:absolute;width:51708;height:857;visibility:visible;mso-wrap-style:square;v-text-anchor:top" coordsize="5170805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" path="m5170805,l,,,85724r5170805,l5170805,xe" fillcolor="#f0ead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top:7;width:51708;height: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14:paraId="1F71DC19" w14:textId="77777777" w:rsidR="00A37798" w:rsidRDefault="009D66ED">
                        <w:pPr>
                          <w:spacing w:line="134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importance</w:t>
                        </w:r>
                        <w:r>
                          <w:rPr>
                            <w:rFonts w:ascii="Arial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and</w:t>
                        </w:r>
                        <w:r>
                          <w:rPr>
                            <w:rFonts w:ascii="Arial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necessity</w:t>
                        </w: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of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requiring</w:t>
                        </w:r>
                        <w:r>
                          <w:rPr>
                            <w:rFonts w:ascii="Arial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certain</w:t>
                        </w:r>
                        <w:r>
                          <w:rPr>
                            <w:rFonts w:ascii="Arial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enrollment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related</w:t>
                        </w:r>
                        <w:r>
                          <w:rPr>
                            <w:rFonts w:ascii="Arial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documentation.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In</w:t>
                        </w:r>
                        <w:r>
                          <w:rPr>
                            <w:rFonts w:ascii="Arial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the</w:t>
                        </w:r>
                        <w:r>
                          <w:rPr>
                            <w:rFonts w:ascii="Arial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event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students</w:t>
                        </w:r>
                        <w:r>
                          <w:rPr>
                            <w:rFonts w:ascii="Arial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are</w:t>
                        </w:r>
                        <w:r>
                          <w:rPr>
                            <w:rFonts w:ascii="Arial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enrolled</w:t>
                        </w:r>
                        <w:r>
                          <w:rPr>
                            <w:rFonts w:ascii="Arial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without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all</w:t>
                        </w:r>
                        <w:r>
                          <w:rPr>
                            <w:rFonts w:ascii="Arial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required</w:t>
                        </w:r>
                        <w:r>
                          <w:rPr>
                            <w:rFonts w:ascii="Arial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documentation,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12"/>
                          </w:rPr>
                          <w:t>the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2A7096" w14:textId="77777777" w:rsidR="00A37798" w:rsidRDefault="009D66ED">
      <w:pPr>
        <w:pStyle w:val="BodyText"/>
        <w:ind w:left="100" w:right="125"/>
      </w:pPr>
      <w:r>
        <w:rPr>
          <w:color w:val="000000"/>
          <w:shd w:val="clear" w:color="auto" w:fill="F0EAD6"/>
        </w:rPr>
        <w:t>Superintendent shall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develop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and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implement administrative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procedures</w:t>
      </w:r>
      <w:r>
        <w:rPr>
          <w:color w:val="000000"/>
          <w:spacing w:val="-2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to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ensure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and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facilitate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the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supplemental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provision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of such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documentation. All</w:t>
      </w:r>
      <w:r>
        <w:rPr>
          <w:color w:val="000000"/>
          <w:spacing w:val="-4"/>
          <w:shd w:val="clear" w:color="auto" w:fill="F0EAD6"/>
        </w:rPr>
        <w:t xml:space="preserve"> </w:t>
      </w:r>
      <w:r>
        <w:rPr>
          <w:color w:val="000000"/>
          <w:shd w:val="clear" w:color="auto" w:fill="F0EAD6"/>
        </w:rPr>
        <w:t>programs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0EAD6"/>
        </w:rPr>
        <w:t>offered by schools within the school district shall be open to all students in compliance with statutory and judicial requirements. (Board Revised: December 9</w:t>
      </w:r>
      <w:r>
        <w:rPr>
          <w:color w:val="000000"/>
        </w:rPr>
        <w:t>,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2"/>
          <w:shd w:val="clear" w:color="auto" w:fill="F0EAD6"/>
        </w:rPr>
        <w:t>2014)</w:t>
      </w:r>
    </w:p>
    <w:sectPr w:rsidR="00A37798">
      <w:type w:val="continuous"/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98"/>
    <w:rsid w:val="009D66ED"/>
    <w:rsid w:val="00A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51802"/>
  <w15:docId w15:val="{D531860B-36D8-724B-930D-8D2D476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Baldwin County Board of Education</dc:title>
  <dc:creator>vfay</dc:creator>
  <cp:lastModifiedBy>Kendall Mowdy</cp:lastModifiedBy>
  <cp:revision>2</cp:revision>
  <dcterms:created xsi:type="dcterms:W3CDTF">2024-02-08T13:45:00Z</dcterms:created>
  <dcterms:modified xsi:type="dcterms:W3CDTF">2024-02-08T13:45:00Z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2024-02-08T00:00:00Z</vt:filetime>
  </property>
</Properties>
</file>